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14533951"/>
        <w:docPartObj>
          <w:docPartGallery w:val="Cover Pages"/>
          <w:docPartUnique/>
        </w:docPartObj>
      </w:sdtPr>
      <w:sdtContent>
        <w:p w:rsidR="00B95A51" w:rsidRDefault="00B95A51"/>
        <w:p w:rsidR="00B95A51" w:rsidRDefault="00B95A51">
          <w:r>
            <w:rPr>
              <w:noProof/>
            </w:rPr>
            <mc:AlternateContent>
              <mc:Choice Requires="wpg">
                <w:drawing>
                  <wp:anchor distT="0" distB="0" distL="114300" distR="114300" simplePos="0" relativeHeight="251659264"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e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e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5E4E74" w:rsidRDefault="005E4E74">
                                  <w:pPr>
                                    <w:rPr>
                                      <w:color w:val="FFFFFF" w:themeColor="background1"/>
                                      <w:sz w:val="72"/>
                                      <w:szCs w:val="72"/>
                                    </w:rPr>
                                  </w:pPr>
                                  <w:sdt>
                                    <w:sdtPr>
                                      <w:rPr>
                                        <w:color w:val="FFFFFF" w:themeColor="background1"/>
                                        <w:sz w:val="72"/>
                                        <w:szCs w:val="72"/>
                                      </w:rPr>
                                      <w:alias w:val="Titr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SPEED BUZZARD 1</w:t>
                                      </w:r>
                                    </w:sdtContent>
                                  </w:sdt>
                                </w:p>
                              </w:txbxContent>
                            </wps:txbx>
                            <wps:bodyPr rot="0" vert="horz" wrap="square" lIns="914400" tIns="1097280" rIns="1097280" bIns="1097280" anchor="b" anchorCtr="0" upright="1">
                              <a:noAutofit/>
                            </wps:bodyPr>
                          </wps:wsp>
                          <wps:wsp>
                            <wps:cNvPr id="127" name="Forme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e 125" o:spid="_x0000_s1026" style="position:absolute;left:0;text-align:left;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XL6AUAAL0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">
                    <o:lock v:ext="edit" aspectratio="t"/>
                    <v:shape id="Forme libre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5E4E74" w:rsidRDefault="005E4E74">
                            <w:pPr>
                              <w:rPr>
                                <w:color w:val="FFFFFF" w:themeColor="background1"/>
                                <w:sz w:val="72"/>
                                <w:szCs w:val="72"/>
                              </w:rPr>
                            </w:pPr>
                            <w:sdt>
                              <w:sdtPr>
                                <w:rPr>
                                  <w:color w:val="FFFFFF" w:themeColor="background1"/>
                                  <w:sz w:val="72"/>
                                  <w:szCs w:val="72"/>
                                </w:rPr>
                                <w:alias w:val="Titr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SPEED BUZZARD 1</w:t>
                                </w:r>
                              </w:sdtContent>
                            </w:sdt>
                          </w:p>
                        </w:txbxContent>
                      </v:textbox>
                    </v:shape>
                    <v:shape id="Forme libre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margin">
                      <wp:align>bottom</wp:align>
                    </wp:positionV>
                    <wp:extent cx="5753100" cy="146304"/>
                    <wp:effectExtent l="0" t="0" r="0" b="5715"/>
                    <wp:wrapSquare wrapText="bothSides"/>
                    <wp:docPr id="128" name="Zone de texte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4E74" w:rsidRPr="00806C07" w:rsidRDefault="005E4E74">
                                <w:pPr>
                                  <w:pStyle w:val="Sansinterligne"/>
                                  <w:rPr>
                                    <w:color w:val="7F7F7F" w:themeColor="text1" w:themeTint="80"/>
                                    <w:sz w:val="18"/>
                                    <w:szCs w:val="18"/>
                                    <w:lang w:val="en-GB"/>
                                  </w:rPr>
                                </w:pPr>
                                <w:sdt>
                                  <w:sdtPr>
                                    <w:rPr>
                                      <w:caps/>
                                      <w:color w:val="7F7F7F" w:themeColor="text1" w:themeTint="80"/>
                                      <w:sz w:val="18"/>
                                      <w:szCs w:val="18"/>
                                      <w:lang w:val="en-GB"/>
                                    </w:rPr>
                                    <w:alias w:val="Société"/>
                                    <w:tag w:val=""/>
                                    <w:id w:val="-1880927279"/>
                                    <w:dataBinding w:prefixMappings="xmlns:ns0='http://schemas.openxmlformats.org/officeDocument/2006/extended-properties' " w:xpath="/ns0:Properties[1]/ns0:Company[1]" w:storeItemID="{6668398D-A668-4E3E-A5EB-62B293D839F1}"/>
                                    <w:text/>
                                  </w:sdtPr>
                                  <w:sdtContent>
                                    <w:r w:rsidRPr="00806C07">
                                      <w:rPr>
                                        <w:caps/>
                                        <w:color w:val="7F7F7F" w:themeColor="text1" w:themeTint="80"/>
                                        <w:sz w:val="18"/>
                                        <w:szCs w:val="18"/>
                                        <w:lang w:val="en-GB"/>
                                      </w:rPr>
                                      <w:t>Kerbal space program</w:t>
                                    </w:r>
                                  </w:sdtContent>
                                </w:sdt>
                                <w:r w:rsidRPr="00806C07">
                                  <w:rPr>
                                    <w:caps/>
                                    <w:color w:val="7F7F7F" w:themeColor="text1" w:themeTint="80"/>
                                    <w:sz w:val="18"/>
                                    <w:szCs w:val="18"/>
                                    <w:lang w:val="en-GB"/>
                                  </w:rPr>
                                  <w:t> </w:t>
                                </w:r>
                                <w:r w:rsidRPr="00806C07">
                                  <w:rPr>
                                    <w:color w:val="7F7F7F" w:themeColor="text1" w:themeTint="80"/>
                                    <w:sz w:val="18"/>
                                    <w:szCs w:val="18"/>
                                    <w:lang w:val="en-GB"/>
                                  </w:rPr>
                                  <w:t>|</w:t>
                                </w:r>
                                <w:sdt>
                                  <w:sdtPr>
                                    <w:rPr>
                                      <w:color w:val="7F7F7F" w:themeColor="text1" w:themeTint="80"/>
                                      <w:sz w:val="18"/>
                                      <w:szCs w:val="18"/>
                                      <w:lang w:val="en-GB"/>
                                    </w:rPr>
                                    <w:alias w:val="Adresse"/>
                                    <w:tag w:val=""/>
                                    <w:id w:val="-1023088507"/>
                                    <w:dataBinding w:prefixMappings="xmlns:ns0='http://schemas.microsoft.com/office/2006/coverPageProps' " w:xpath="/ns0:CoverPageProperties[1]/ns0:CompanyAddress[1]" w:storeItemID="{55AF091B-3C7A-41E3-B477-F2FDAA23CFDA}"/>
                                    <w:text/>
                                  </w:sdtPr>
                                  <w:sdtContent>
                                    <w:r w:rsidRPr="00806C07">
                                      <w:rPr>
                                        <w:color w:val="7F7F7F" w:themeColor="text1" w:themeTint="80"/>
                                        <w:sz w:val="18"/>
                                        <w:szCs w:val="18"/>
                                        <w:lang w:val="en-GB"/>
                                      </w:rPr>
                                      <w:t>Take two I</w:t>
                                    </w:r>
                                    <w:r>
                                      <w:rPr>
                                        <w:color w:val="7F7F7F" w:themeColor="text1" w:themeTint="80"/>
                                        <w:sz w:val="18"/>
                                        <w:szCs w:val="18"/>
                                        <w:lang w:val="en-GB"/>
                                      </w:rPr>
                                      <w:t>nteractive/ Squad</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8" o:spid="_x0000_s1029" type="#_x0000_t202" style="position:absolute;left:0;text-align:left;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" filled="f" stroked="f" strokeweight=".5pt">
                    <v:textbox style="mso-fit-shape-to-text:t" inset="1in,0,86.4pt,0">
                      <w:txbxContent>
                        <w:p w:rsidR="005E4E74" w:rsidRPr="00806C07" w:rsidRDefault="005E4E74">
                          <w:pPr>
                            <w:pStyle w:val="Sansinterligne"/>
                            <w:rPr>
                              <w:color w:val="7F7F7F" w:themeColor="text1" w:themeTint="80"/>
                              <w:sz w:val="18"/>
                              <w:szCs w:val="18"/>
                              <w:lang w:val="en-GB"/>
                            </w:rPr>
                          </w:pPr>
                          <w:sdt>
                            <w:sdtPr>
                              <w:rPr>
                                <w:caps/>
                                <w:color w:val="7F7F7F" w:themeColor="text1" w:themeTint="80"/>
                                <w:sz w:val="18"/>
                                <w:szCs w:val="18"/>
                                <w:lang w:val="en-GB"/>
                              </w:rPr>
                              <w:alias w:val="Société"/>
                              <w:tag w:val=""/>
                              <w:id w:val="-1880927279"/>
                              <w:dataBinding w:prefixMappings="xmlns:ns0='http://schemas.openxmlformats.org/officeDocument/2006/extended-properties' " w:xpath="/ns0:Properties[1]/ns0:Company[1]" w:storeItemID="{6668398D-A668-4E3E-A5EB-62B293D839F1}"/>
                              <w:text/>
                            </w:sdtPr>
                            <w:sdtContent>
                              <w:r w:rsidRPr="00806C07">
                                <w:rPr>
                                  <w:caps/>
                                  <w:color w:val="7F7F7F" w:themeColor="text1" w:themeTint="80"/>
                                  <w:sz w:val="18"/>
                                  <w:szCs w:val="18"/>
                                  <w:lang w:val="en-GB"/>
                                </w:rPr>
                                <w:t>Kerbal space program</w:t>
                              </w:r>
                            </w:sdtContent>
                          </w:sdt>
                          <w:r w:rsidRPr="00806C07">
                            <w:rPr>
                              <w:caps/>
                              <w:color w:val="7F7F7F" w:themeColor="text1" w:themeTint="80"/>
                              <w:sz w:val="18"/>
                              <w:szCs w:val="18"/>
                              <w:lang w:val="en-GB"/>
                            </w:rPr>
                            <w:t> </w:t>
                          </w:r>
                          <w:r w:rsidRPr="00806C07">
                            <w:rPr>
                              <w:color w:val="7F7F7F" w:themeColor="text1" w:themeTint="80"/>
                              <w:sz w:val="18"/>
                              <w:szCs w:val="18"/>
                              <w:lang w:val="en-GB"/>
                            </w:rPr>
                            <w:t>|</w:t>
                          </w:r>
                          <w:sdt>
                            <w:sdtPr>
                              <w:rPr>
                                <w:color w:val="7F7F7F" w:themeColor="text1" w:themeTint="80"/>
                                <w:sz w:val="18"/>
                                <w:szCs w:val="18"/>
                                <w:lang w:val="en-GB"/>
                              </w:rPr>
                              <w:alias w:val="Adresse"/>
                              <w:tag w:val=""/>
                              <w:id w:val="-1023088507"/>
                              <w:dataBinding w:prefixMappings="xmlns:ns0='http://schemas.microsoft.com/office/2006/coverPageProps' " w:xpath="/ns0:CoverPageProperties[1]/ns0:CompanyAddress[1]" w:storeItemID="{55AF091B-3C7A-41E3-B477-F2FDAA23CFDA}"/>
                              <w:text/>
                            </w:sdtPr>
                            <w:sdtContent>
                              <w:r w:rsidRPr="00806C07">
                                <w:rPr>
                                  <w:color w:val="7F7F7F" w:themeColor="text1" w:themeTint="80"/>
                                  <w:sz w:val="18"/>
                                  <w:szCs w:val="18"/>
                                  <w:lang w:val="en-GB"/>
                                </w:rPr>
                                <w:t>Take two I</w:t>
                              </w:r>
                              <w:r>
                                <w:rPr>
                                  <w:color w:val="7F7F7F" w:themeColor="text1" w:themeTint="80"/>
                                  <w:sz w:val="18"/>
                                  <w:szCs w:val="18"/>
                                  <w:lang w:val="en-GB"/>
                                </w:rPr>
                                <w:t>nteractive/ Squad</w:t>
                              </w:r>
                            </w:sdtContent>
                          </w:sdt>
                        </w:p>
                      </w:txbxContent>
                    </v:textbox>
                    <w10:wrap type="square" anchorx="page" anchory="margi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Zone de texte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ous-titre"/>
                                  <w:tag w:val=""/>
                                  <w:id w:val="-1452929454"/>
                                  <w:dataBinding w:prefixMappings="xmlns:ns0='http://purl.org/dc/elements/1.1/' xmlns:ns1='http://schemas.openxmlformats.org/package/2006/metadata/core-properties' " w:xpath="/ns1:coreProperties[1]/ns0:subject[1]" w:storeItemID="{6C3C8BC8-F283-45AE-878A-BAB7291924A1}"/>
                                  <w:text/>
                                </w:sdtPr>
                                <w:sdtContent>
                                  <w:p w:rsidR="005E4E74" w:rsidRDefault="005E4E74">
                                    <w:pPr>
                                      <w:pStyle w:val="Sansinterligne"/>
                                      <w:spacing w:before="40" w:after="40"/>
                                      <w:rPr>
                                        <w:caps/>
                                        <w:color w:val="5B9BD5" w:themeColor="accent1"/>
                                        <w:sz w:val="28"/>
                                        <w:szCs w:val="28"/>
                                      </w:rPr>
                                    </w:pPr>
                                    <w:r>
                                      <w:rPr>
                                        <w:caps/>
                                        <w:color w:val="5B9BD5" w:themeColor="accent1"/>
                                        <w:sz w:val="28"/>
                                        <w:szCs w:val="28"/>
                                      </w:rPr>
                                      <w:t>KSC3 Hayabusa 2 Report</w:t>
                                    </w:r>
                                  </w:p>
                                </w:sdtContent>
                              </w:sdt>
                              <w:sdt>
                                <w:sdtPr>
                                  <w:rPr>
                                    <w:caps/>
                                    <w:color w:val="4472C4" w:themeColor="accent5"/>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Content>
                                  <w:p w:rsidR="005E4E74" w:rsidRDefault="005E4E74">
                                    <w:pPr>
                                      <w:pStyle w:val="Sansinterligne"/>
                                      <w:spacing w:before="40" w:after="40"/>
                                      <w:rPr>
                                        <w:caps/>
                                        <w:color w:val="4472C4" w:themeColor="accent5"/>
                                        <w:sz w:val="24"/>
                                        <w:szCs w:val="24"/>
                                      </w:rPr>
                                    </w:pPr>
                                    <w:r>
                                      <w:rPr>
                                        <w:caps/>
                                        <w:color w:val="4472C4" w:themeColor="accent5"/>
                                        <w:sz w:val="24"/>
                                        <w:szCs w:val="24"/>
                                      </w:rPr>
                                      <w:t>@Frooliner</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Zone de texte 129" o:spid="_x0000_s1030" type="#_x0000_t202" style="position:absolute;left:0;text-align:left;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" filled="f" stroked="f" strokeweight=".5pt">
                    <v:textbox style="mso-fit-shape-to-text:t" inset="1in,0,86.4pt,0">
                      <w:txbxContent>
                        <w:sdt>
                          <w:sdtPr>
                            <w:rPr>
                              <w:caps/>
                              <w:color w:val="5B9BD5" w:themeColor="accent1"/>
                              <w:sz w:val="28"/>
                              <w:szCs w:val="28"/>
                            </w:rPr>
                            <w:alias w:val="Sous-titre"/>
                            <w:tag w:val=""/>
                            <w:id w:val="-1452929454"/>
                            <w:dataBinding w:prefixMappings="xmlns:ns0='http://purl.org/dc/elements/1.1/' xmlns:ns1='http://schemas.openxmlformats.org/package/2006/metadata/core-properties' " w:xpath="/ns1:coreProperties[1]/ns0:subject[1]" w:storeItemID="{6C3C8BC8-F283-45AE-878A-BAB7291924A1}"/>
                            <w:text/>
                          </w:sdtPr>
                          <w:sdtContent>
                            <w:p w:rsidR="005E4E74" w:rsidRDefault="005E4E74">
                              <w:pPr>
                                <w:pStyle w:val="Sansinterligne"/>
                                <w:spacing w:before="40" w:after="40"/>
                                <w:rPr>
                                  <w:caps/>
                                  <w:color w:val="5B9BD5" w:themeColor="accent1"/>
                                  <w:sz w:val="28"/>
                                  <w:szCs w:val="28"/>
                                </w:rPr>
                              </w:pPr>
                              <w:r>
                                <w:rPr>
                                  <w:caps/>
                                  <w:color w:val="5B9BD5" w:themeColor="accent1"/>
                                  <w:sz w:val="28"/>
                                  <w:szCs w:val="28"/>
                                </w:rPr>
                                <w:t>KSC3 Hayabusa 2 Report</w:t>
                              </w:r>
                            </w:p>
                          </w:sdtContent>
                        </w:sdt>
                        <w:sdt>
                          <w:sdtPr>
                            <w:rPr>
                              <w:caps/>
                              <w:color w:val="4472C4" w:themeColor="accent5"/>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Content>
                            <w:p w:rsidR="005E4E74" w:rsidRDefault="005E4E74">
                              <w:pPr>
                                <w:pStyle w:val="Sansinterligne"/>
                                <w:spacing w:before="40" w:after="40"/>
                                <w:rPr>
                                  <w:caps/>
                                  <w:color w:val="4472C4" w:themeColor="accent5"/>
                                  <w:sz w:val="24"/>
                                  <w:szCs w:val="24"/>
                                </w:rPr>
                              </w:pPr>
                              <w:r>
                                <w:rPr>
                                  <w:caps/>
                                  <w:color w:val="4472C4" w:themeColor="accent5"/>
                                  <w:sz w:val="24"/>
                                  <w:szCs w:val="24"/>
                                </w:rPr>
                                <w:t>@Frooliner</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nnée"/>
                                  <w:tag w:val=""/>
                                  <w:id w:val="1595126926"/>
                                  <w:dataBinding w:prefixMappings="xmlns:ns0='http://schemas.microsoft.com/office/2006/coverPageProps' " w:xpath="/ns0:CoverPageProperties[1]/ns0:PublishDate[1]" w:storeItemID="{55AF091B-3C7A-41E3-B477-F2FDAA23CFDA}"/>
                                  <w:date w:fullDate="2019-01-01T00:00:00Z">
                                    <w:dateFormat w:val="yyyy"/>
                                    <w:lid w:val="fr-FR"/>
                                    <w:storeMappedDataAs w:val="dateTime"/>
                                    <w:calendar w:val="gregorian"/>
                                  </w:date>
                                </w:sdtPr>
                                <w:sdtContent>
                                  <w:p w:rsidR="005E4E74" w:rsidRDefault="005E4E74">
                                    <w:pPr>
                                      <w:pStyle w:val="Sansinterligne"/>
                                      <w:jc w:val="right"/>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0" o:spid="_x0000_s1031" style="position:absolute;left:0;text-align:left;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Année"/>
                            <w:tag w:val=""/>
                            <w:id w:val="1595126926"/>
                            <w:dataBinding w:prefixMappings="xmlns:ns0='http://schemas.microsoft.com/office/2006/coverPageProps' " w:xpath="/ns0:CoverPageProperties[1]/ns0:PublishDate[1]" w:storeItemID="{55AF091B-3C7A-41E3-B477-F2FDAA23CFDA}"/>
                            <w:date w:fullDate="2019-01-01T00:00:00Z">
                              <w:dateFormat w:val="yyyy"/>
                              <w:lid w:val="fr-FR"/>
                              <w:storeMappedDataAs w:val="dateTime"/>
                              <w:calendar w:val="gregorian"/>
                            </w:date>
                          </w:sdtPr>
                          <w:sdtContent>
                            <w:p w:rsidR="005E4E74" w:rsidRDefault="005E4E74">
                              <w:pPr>
                                <w:pStyle w:val="Sansinterligne"/>
                                <w:jc w:val="right"/>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r>
            <w:br w:type="page"/>
          </w:r>
        </w:p>
      </w:sdtContent>
    </w:sdt>
    <w:p w:rsidR="00653A1B" w:rsidRDefault="00653A1B" w:rsidP="00384C2E">
      <w:pPr>
        <w:pStyle w:val="Titre2"/>
      </w:pPr>
    </w:p>
    <w:sdt>
      <w:sdtPr>
        <w:id w:val="1560125267"/>
        <w:docPartObj>
          <w:docPartGallery w:val="Table of Contents"/>
          <w:docPartUnique/>
        </w:docPartObj>
      </w:sdtPr>
      <w:sdtEndPr>
        <w:rPr>
          <w:rFonts w:ascii="Times New Roman" w:eastAsiaTheme="minorHAnsi" w:hAnsi="Times New Roman" w:cstheme="minorBidi"/>
          <w:b/>
          <w:bCs/>
          <w:color w:val="auto"/>
          <w:sz w:val="24"/>
          <w:szCs w:val="22"/>
          <w:lang w:eastAsia="en-US"/>
        </w:rPr>
      </w:sdtEndPr>
      <w:sdtContent>
        <w:p w:rsidR="00653A1B" w:rsidRDefault="00653A1B">
          <w:pPr>
            <w:pStyle w:val="En-ttedetabledesmatires"/>
          </w:pPr>
          <w:r>
            <w:t>Table des matières</w:t>
          </w:r>
        </w:p>
        <w:p w:rsidR="00EC0391" w:rsidRDefault="00653A1B">
          <w:pPr>
            <w:pStyle w:val="TM1"/>
            <w:tabs>
              <w:tab w:val="right" w:leader="dot" w:pos="9062"/>
            </w:tabs>
            <w:rPr>
              <w:rFonts w:asciiTheme="minorHAnsi" w:eastAsiaTheme="minorEastAsia" w:hAnsiTheme="minorHAnsi"/>
              <w:noProof/>
              <w:sz w:val="22"/>
              <w:lang w:eastAsia="fr-FR"/>
            </w:rPr>
          </w:pPr>
          <w:r>
            <w:fldChar w:fldCharType="begin"/>
          </w:r>
          <w:r>
            <w:instrText xml:space="preserve"> TOC \o "1-3" \h \z \u </w:instrText>
          </w:r>
          <w:r>
            <w:fldChar w:fldCharType="separate"/>
          </w:r>
          <w:bookmarkStart w:id="0" w:name="_GoBack"/>
          <w:bookmarkEnd w:id="0"/>
          <w:r w:rsidR="00EC0391" w:rsidRPr="006D499A">
            <w:rPr>
              <w:rStyle w:val="Lienhypertexte"/>
              <w:noProof/>
            </w:rPr>
            <w:fldChar w:fldCharType="begin"/>
          </w:r>
          <w:r w:rsidR="00EC0391" w:rsidRPr="006D499A">
            <w:rPr>
              <w:rStyle w:val="Lienhypertexte"/>
              <w:noProof/>
            </w:rPr>
            <w:instrText xml:space="preserve"> </w:instrText>
          </w:r>
          <w:r w:rsidR="00EC0391">
            <w:rPr>
              <w:noProof/>
            </w:rPr>
            <w:instrText>HYPERLINK \l "_Toc10128845"</w:instrText>
          </w:r>
          <w:r w:rsidR="00EC0391" w:rsidRPr="006D499A">
            <w:rPr>
              <w:rStyle w:val="Lienhypertexte"/>
              <w:noProof/>
            </w:rPr>
            <w:instrText xml:space="preserve"> </w:instrText>
          </w:r>
          <w:r w:rsidR="00EC0391" w:rsidRPr="006D499A">
            <w:rPr>
              <w:rStyle w:val="Lienhypertexte"/>
              <w:noProof/>
            </w:rPr>
          </w:r>
          <w:r w:rsidR="00EC0391" w:rsidRPr="006D499A">
            <w:rPr>
              <w:rStyle w:val="Lienhypertexte"/>
              <w:noProof/>
            </w:rPr>
            <w:fldChar w:fldCharType="separate"/>
          </w:r>
          <w:r w:rsidR="00EC0391" w:rsidRPr="006D499A">
            <w:rPr>
              <w:rStyle w:val="Lienhypertexte"/>
              <w:noProof/>
            </w:rPr>
            <w:t>Avant-propos</w:t>
          </w:r>
          <w:r w:rsidR="00EC0391">
            <w:rPr>
              <w:noProof/>
              <w:webHidden/>
            </w:rPr>
            <w:tab/>
          </w:r>
          <w:r w:rsidR="00EC0391">
            <w:rPr>
              <w:noProof/>
              <w:webHidden/>
            </w:rPr>
            <w:fldChar w:fldCharType="begin"/>
          </w:r>
          <w:r w:rsidR="00EC0391">
            <w:rPr>
              <w:noProof/>
              <w:webHidden/>
            </w:rPr>
            <w:instrText xml:space="preserve"> PAGEREF _Toc10128845 \h </w:instrText>
          </w:r>
          <w:r w:rsidR="00EC0391">
            <w:rPr>
              <w:noProof/>
              <w:webHidden/>
            </w:rPr>
          </w:r>
          <w:r w:rsidR="00EC0391">
            <w:rPr>
              <w:noProof/>
              <w:webHidden/>
            </w:rPr>
            <w:fldChar w:fldCharType="separate"/>
          </w:r>
          <w:r w:rsidR="00EC0391">
            <w:rPr>
              <w:noProof/>
              <w:webHidden/>
            </w:rPr>
            <w:t>2</w:t>
          </w:r>
          <w:r w:rsidR="00EC0391">
            <w:rPr>
              <w:noProof/>
              <w:webHidden/>
            </w:rPr>
            <w:fldChar w:fldCharType="end"/>
          </w:r>
          <w:r w:rsidR="00EC0391" w:rsidRPr="006D499A">
            <w:rPr>
              <w:rStyle w:val="Lienhypertexte"/>
              <w:noProof/>
            </w:rPr>
            <w:fldChar w:fldCharType="end"/>
          </w:r>
        </w:p>
        <w:p w:rsidR="00EC0391" w:rsidRDefault="00EC0391">
          <w:pPr>
            <w:pStyle w:val="TM1"/>
            <w:tabs>
              <w:tab w:val="right" w:leader="dot" w:pos="9062"/>
            </w:tabs>
            <w:rPr>
              <w:rFonts w:asciiTheme="minorHAnsi" w:eastAsiaTheme="minorEastAsia" w:hAnsiTheme="minorHAnsi"/>
              <w:noProof/>
              <w:sz w:val="22"/>
              <w:lang w:eastAsia="fr-FR"/>
            </w:rPr>
          </w:pPr>
          <w:hyperlink w:anchor="_Toc10128846" w:history="1">
            <w:r w:rsidRPr="006D499A">
              <w:rPr>
                <w:rStyle w:val="Lienhypertexte"/>
                <w:noProof/>
              </w:rPr>
              <w:t>Présentation de la mission</w:t>
            </w:r>
            <w:r>
              <w:rPr>
                <w:noProof/>
                <w:webHidden/>
              </w:rPr>
              <w:tab/>
            </w:r>
            <w:r>
              <w:rPr>
                <w:noProof/>
                <w:webHidden/>
              </w:rPr>
              <w:fldChar w:fldCharType="begin"/>
            </w:r>
            <w:r>
              <w:rPr>
                <w:noProof/>
                <w:webHidden/>
              </w:rPr>
              <w:instrText xml:space="preserve"> PAGEREF _Toc10128846 \h </w:instrText>
            </w:r>
            <w:r>
              <w:rPr>
                <w:noProof/>
                <w:webHidden/>
              </w:rPr>
            </w:r>
            <w:r>
              <w:rPr>
                <w:noProof/>
                <w:webHidden/>
              </w:rPr>
              <w:fldChar w:fldCharType="separate"/>
            </w:r>
            <w:r>
              <w:rPr>
                <w:noProof/>
                <w:webHidden/>
              </w:rPr>
              <w:t>2</w:t>
            </w:r>
            <w:r>
              <w:rPr>
                <w:noProof/>
                <w:webHidden/>
              </w:rPr>
              <w:fldChar w:fldCharType="end"/>
            </w:r>
          </w:hyperlink>
        </w:p>
        <w:p w:rsidR="00EC0391" w:rsidRDefault="00EC0391">
          <w:pPr>
            <w:pStyle w:val="TM1"/>
            <w:tabs>
              <w:tab w:val="right" w:leader="dot" w:pos="9062"/>
            </w:tabs>
            <w:rPr>
              <w:rFonts w:asciiTheme="minorHAnsi" w:eastAsiaTheme="minorEastAsia" w:hAnsiTheme="minorHAnsi"/>
              <w:noProof/>
              <w:sz w:val="22"/>
              <w:lang w:eastAsia="fr-FR"/>
            </w:rPr>
          </w:pPr>
          <w:hyperlink w:anchor="_Toc10128847" w:history="1">
            <w:r w:rsidRPr="006D499A">
              <w:rPr>
                <w:rStyle w:val="Lienhypertexte"/>
                <w:noProof/>
              </w:rPr>
              <w:t>Projet de Sonde initiale (SPEED BUZZARD).</w:t>
            </w:r>
            <w:r>
              <w:rPr>
                <w:noProof/>
                <w:webHidden/>
              </w:rPr>
              <w:tab/>
            </w:r>
            <w:r>
              <w:rPr>
                <w:noProof/>
                <w:webHidden/>
              </w:rPr>
              <w:fldChar w:fldCharType="begin"/>
            </w:r>
            <w:r>
              <w:rPr>
                <w:noProof/>
                <w:webHidden/>
              </w:rPr>
              <w:instrText xml:space="preserve"> PAGEREF _Toc10128847 \h </w:instrText>
            </w:r>
            <w:r>
              <w:rPr>
                <w:noProof/>
                <w:webHidden/>
              </w:rPr>
            </w:r>
            <w:r>
              <w:rPr>
                <w:noProof/>
                <w:webHidden/>
              </w:rPr>
              <w:fldChar w:fldCharType="separate"/>
            </w:r>
            <w:r>
              <w:rPr>
                <w:noProof/>
                <w:webHidden/>
              </w:rPr>
              <w:t>2</w:t>
            </w:r>
            <w:r>
              <w:rPr>
                <w:noProof/>
                <w:webHidden/>
              </w:rPr>
              <w:fldChar w:fldCharType="end"/>
            </w:r>
          </w:hyperlink>
        </w:p>
        <w:p w:rsidR="00EC0391" w:rsidRDefault="00EC0391">
          <w:pPr>
            <w:pStyle w:val="TM2"/>
            <w:tabs>
              <w:tab w:val="right" w:leader="dot" w:pos="9062"/>
            </w:tabs>
            <w:rPr>
              <w:rFonts w:asciiTheme="minorHAnsi" w:eastAsiaTheme="minorEastAsia" w:hAnsiTheme="minorHAnsi"/>
              <w:noProof/>
              <w:sz w:val="22"/>
              <w:lang w:eastAsia="fr-FR"/>
            </w:rPr>
          </w:pPr>
          <w:hyperlink w:anchor="_Toc10128848" w:history="1">
            <w:r w:rsidRPr="006D499A">
              <w:rPr>
                <w:rStyle w:val="Lienhypertexte"/>
                <w:noProof/>
              </w:rPr>
              <w:t>Fuel et Propulsion :</w:t>
            </w:r>
            <w:r>
              <w:rPr>
                <w:noProof/>
                <w:webHidden/>
              </w:rPr>
              <w:tab/>
            </w:r>
            <w:r>
              <w:rPr>
                <w:noProof/>
                <w:webHidden/>
              </w:rPr>
              <w:fldChar w:fldCharType="begin"/>
            </w:r>
            <w:r>
              <w:rPr>
                <w:noProof/>
                <w:webHidden/>
              </w:rPr>
              <w:instrText xml:space="preserve"> PAGEREF _Toc10128848 \h </w:instrText>
            </w:r>
            <w:r>
              <w:rPr>
                <w:noProof/>
                <w:webHidden/>
              </w:rPr>
            </w:r>
            <w:r>
              <w:rPr>
                <w:noProof/>
                <w:webHidden/>
              </w:rPr>
              <w:fldChar w:fldCharType="separate"/>
            </w:r>
            <w:r>
              <w:rPr>
                <w:noProof/>
                <w:webHidden/>
              </w:rPr>
              <w:t>2</w:t>
            </w:r>
            <w:r>
              <w:rPr>
                <w:noProof/>
                <w:webHidden/>
              </w:rPr>
              <w:fldChar w:fldCharType="end"/>
            </w:r>
          </w:hyperlink>
        </w:p>
        <w:p w:rsidR="00EC0391" w:rsidRDefault="00EC0391">
          <w:pPr>
            <w:pStyle w:val="TM2"/>
            <w:tabs>
              <w:tab w:val="right" w:leader="dot" w:pos="9062"/>
            </w:tabs>
            <w:rPr>
              <w:rFonts w:asciiTheme="minorHAnsi" w:eastAsiaTheme="minorEastAsia" w:hAnsiTheme="minorHAnsi"/>
              <w:noProof/>
              <w:sz w:val="22"/>
              <w:lang w:eastAsia="fr-FR"/>
            </w:rPr>
          </w:pPr>
          <w:hyperlink w:anchor="_Toc10128849" w:history="1">
            <w:r w:rsidRPr="006D499A">
              <w:rPr>
                <w:rStyle w:val="Lienhypertexte"/>
                <w:noProof/>
              </w:rPr>
              <w:t>RCS :</w:t>
            </w:r>
            <w:r>
              <w:rPr>
                <w:noProof/>
                <w:webHidden/>
              </w:rPr>
              <w:tab/>
            </w:r>
            <w:r>
              <w:rPr>
                <w:noProof/>
                <w:webHidden/>
              </w:rPr>
              <w:fldChar w:fldCharType="begin"/>
            </w:r>
            <w:r>
              <w:rPr>
                <w:noProof/>
                <w:webHidden/>
              </w:rPr>
              <w:instrText xml:space="preserve"> PAGEREF _Toc10128849 \h </w:instrText>
            </w:r>
            <w:r>
              <w:rPr>
                <w:noProof/>
                <w:webHidden/>
              </w:rPr>
            </w:r>
            <w:r>
              <w:rPr>
                <w:noProof/>
                <w:webHidden/>
              </w:rPr>
              <w:fldChar w:fldCharType="separate"/>
            </w:r>
            <w:r>
              <w:rPr>
                <w:noProof/>
                <w:webHidden/>
              </w:rPr>
              <w:t>3</w:t>
            </w:r>
            <w:r>
              <w:rPr>
                <w:noProof/>
                <w:webHidden/>
              </w:rPr>
              <w:fldChar w:fldCharType="end"/>
            </w:r>
          </w:hyperlink>
        </w:p>
        <w:p w:rsidR="00EC0391" w:rsidRDefault="00EC0391">
          <w:pPr>
            <w:pStyle w:val="TM2"/>
            <w:tabs>
              <w:tab w:val="right" w:leader="dot" w:pos="9062"/>
            </w:tabs>
            <w:rPr>
              <w:rFonts w:asciiTheme="minorHAnsi" w:eastAsiaTheme="minorEastAsia" w:hAnsiTheme="minorHAnsi"/>
              <w:noProof/>
              <w:sz w:val="22"/>
              <w:lang w:eastAsia="fr-FR"/>
            </w:rPr>
          </w:pPr>
          <w:hyperlink w:anchor="_Toc10128850" w:history="1">
            <w:r w:rsidRPr="006D499A">
              <w:rPr>
                <w:rStyle w:val="Lienhypertexte"/>
                <w:noProof/>
              </w:rPr>
              <w:t>La structure :</w:t>
            </w:r>
            <w:r>
              <w:rPr>
                <w:noProof/>
                <w:webHidden/>
              </w:rPr>
              <w:tab/>
            </w:r>
            <w:r>
              <w:rPr>
                <w:noProof/>
                <w:webHidden/>
              </w:rPr>
              <w:fldChar w:fldCharType="begin"/>
            </w:r>
            <w:r>
              <w:rPr>
                <w:noProof/>
                <w:webHidden/>
              </w:rPr>
              <w:instrText xml:space="preserve"> PAGEREF _Toc10128850 \h </w:instrText>
            </w:r>
            <w:r>
              <w:rPr>
                <w:noProof/>
                <w:webHidden/>
              </w:rPr>
            </w:r>
            <w:r>
              <w:rPr>
                <w:noProof/>
                <w:webHidden/>
              </w:rPr>
              <w:fldChar w:fldCharType="separate"/>
            </w:r>
            <w:r>
              <w:rPr>
                <w:noProof/>
                <w:webHidden/>
              </w:rPr>
              <w:t>3</w:t>
            </w:r>
            <w:r>
              <w:rPr>
                <w:noProof/>
                <w:webHidden/>
              </w:rPr>
              <w:fldChar w:fldCharType="end"/>
            </w:r>
          </w:hyperlink>
        </w:p>
        <w:p w:rsidR="00EC0391" w:rsidRDefault="00EC0391">
          <w:pPr>
            <w:pStyle w:val="TM2"/>
            <w:tabs>
              <w:tab w:val="right" w:leader="dot" w:pos="9062"/>
            </w:tabs>
            <w:rPr>
              <w:rFonts w:asciiTheme="minorHAnsi" w:eastAsiaTheme="minorEastAsia" w:hAnsiTheme="minorHAnsi"/>
              <w:noProof/>
              <w:sz w:val="22"/>
              <w:lang w:eastAsia="fr-FR"/>
            </w:rPr>
          </w:pPr>
          <w:hyperlink w:anchor="_Toc10128851" w:history="1">
            <w:r w:rsidRPr="006D499A">
              <w:rPr>
                <w:rStyle w:val="Lienhypertexte"/>
                <w:noProof/>
              </w:rPr>
              <w:t>La capsule de retour :</w:t>
            </w:r>
            <w:r>
              <w:rPr>
                <w:noProof/>
                <w:webHidden/>
              </w:rPr>
              <w:tab/>
            </w:r>
            <w:r>
              <w:rPr>
                <w:noProof/>
                <w:webHidden/>
              </w:rPr>
              <w:fldChar w:fldCharType="begin"/>
            </w:r>
            <w:r>
              <w:rPr>
                <w:noProof/>
                <w:webHidden/>
              </w:rPr>
              <w:instrText xml:space="preserve"> PAGEREF _Toc10128851 \h </w:instrText>
            </w:r>
            <w:r>
              <w:rPr>
                <w:noProof/>
                <w:webHidden/>
              </w:rPr>
            </w:r>
            <w:r>
              <w:rPr>
                <w:noProof/>
                <w:webHidden/>
              </w:rPr>
              <w:fldChar w:fldCharType="separate"/>
            </w:r>
            <w:r>
              <w:rPr>
                <w:noProof/>
                <w:webHidden/>
              </w:rPr>
              <w:t>3</w:t>
            </w:r>
            <w:r>
              <w:rPr>
                <w:noProof/>
                <w:webHidden/>
              </w:rPr>
              <w:fldChar w:fldCharType="end"/>
            </w:r>
          </w:hyperlink>
        </w:p>
        <w:p w:rsidR="00EC0391" w:rsidRDefault="00EC0391">
          <w:pPr>
            <w:pStyle w:val="TM2"/>
            <w:tabs>
              <w:tab w:val="right" w:leader="dot" w:pos="9062"/>
            </w:tabs>
            <w:rPr>
              <w:rFonts w:asciiTheme="minorHAnsi" w:eastAsiaTheme="minorEastAsia" w:hAnsiTheme="minorHAnsi"/>
              <w:noProof/>
              <w:sz w:val="22"/>
              <w:lang w:eastAsia="fr-FR"/>
            </w:rPr>
          </w:pPr>
          <w:hyperlink w:anchor="_Toc10128852" w:history="1">
            <w:r w:rsidRPr="006D499A">
              <w:rPr>
                <w:rStyle w:val="Lienhypertexte"/>
                <w:noProof/>
              </w:rPr>
              <w:t>L’atterrisseur :</w:t>
            </w:r>
            <w:r>
              <w:rPr>
                <w:noProof/>
                <w:webHidden/>
              </w:rPr>
              <w:tab/>
            </w:r>
            <w:r>
              <w:rPr>
                <w:noProof/>
                <w:webHidden/>
              </w:rPr>
              <w:fldChar w:fldCharType="begin"/>
            </w:r>
            <w:r>
              <w:rPr>
                <w:noProof/>
                <w:webHidden/>
              </w:rPr>
              <w:instrText xml:space="preserve"> PAGEREF _Toc10128852 \h </w:instrText>
            </w:r>
            <w:r>
              <w:rPr>
                <w:noProof/>
                <w:webHidden/>
              </w:rPr>
            </w:r>
            <w:r>
              <w:rPr>
                <w:noProof/>
                <w:webHidden/>
              </w:rPr>
              <w:fldChar w:fldCharType="separate"/>
            </w:r>
            <w:r>
              <w:rPr>
                <w:noProof/>
                <w:webHidden/>
              </w:rPr>
              <w:t>3</w:t>
            </w:r>
            <w:r>
              <w:rPr>
                <w:noProof/>
                <w:webHidden/>
              </w:rPr>
              <w:fldChar w:fldCharType="end"/>
            </w:r>
          </w:hyperlink>
        </w:p>
        <w:p w:rsidR="00EC0391" w:rsidRDefault="00EC0391">
          <w:pPr>
            <w:pStyle w:val="TM1"/>
            <w:tabs>
              <w:tab w:val="right" w:leader="dot" w:pos="9062"/>
            </w:tabs>
            <w:rPr>
              <w:rFonts w:asciiTheme="minorHAnsi" w:eastAsiaTheme="minorEastAsia" w:hAnsiTheme="minorHAnsi"/>
              <w:noProof/>
              <w:sz w:val="22"/>
              <w:lang w:eastAsia="fr-FR"/>
            </w:rPr>
          </w:pPr>
          <w:hyperlink w:anchor="_Toc10128853" w:history="1">
            <w:r w:rsidRPr="006D499A">
              <w:rPr>
                <w:rStyle w:val="Lienhypertexte"/>
                <w:noProof/>
              </w:rPr>
              <w:t>Histoire de la Sonde</w:t>
            </w:r>
            <w:r>
              <w:rPr>
                <w:noProof/>
                <w:webHidden/>
              </w:rPr>
              <w:tab/>
            </w:r>
            <w:r>
              <w:rPr>
                <w:noProof/>
                <w:webHidden/>
              </w:rPr>
              <w:fldChar w:fldCharType="begin"/>
            </w:r>
            <w:r>
              <w:rPr>
                <w:noProof/>
                <w:webHidden/>
              </w:rPr>
              <w:instrText xml:space="preserve"> PAGEREF _Toc10128853 \h </w:instrText>
            </w:r>
            <w:r>
              <w:rPr>
                <w:noProof/>
                <w:webHidden/>
              </w:rPr>
            </w:r>
            <w:r>
              <w:rPr>
                <w:noProof/>
                <w:webHidden/>
              </w:rPr>
              <w:fldChar w:fldCharType="separate"/>
            </w:r>
            <w:r>
              <w:rPr>
                <w:noProof/>
                <w:webHidden/>
              </w:rPr>
              <w:t>4</w:t>
            </w:r>
            <w:r>
              <w:rPr>
                <w:noProof/>
                <w:webHidden/>
              </w:rPr>
              <w:fldChar w:fldCharType="end"/>
            </w:r>
          </w:hyperlink>
        </w:p>
        <w:p w:rsidR="00EC0391" w:rsidRDefault="00EC0391">
          <w:pPr>
            <w:pStyle w:val="TM1"/>
            <w:tabs>
              <w:tab w:val="right" w:leader="dot" w:pos="9062"/>
            </w:tabs>
            <w:rPr>
              <w:rFonts w:asciiTheme="minorHAnsi" w:eastAsiaTheme="minorEastAsia" w:hAnsiTheme="minorHAnsi"/>
              <w:noProof/>
              <w:sz w:val="22"/>
              <w:lang w:eastAsia="fr-FR"/>
            </w:rPr>
          </w:pPr>
          <w:hyperlink w:anchor="_Toc10128854" w:history="1">
            <w:r w:rsidRPr="006D499A">
              <w:rPr>
                <w:rStyle w:val="Lienhypertexte"/>
                <w:noProof/>
              </w:rPr>
              <w:t>Speed Buzzard Mission</w:t>
            </w:r>
            <w:r>
              <w:rPr>
                <w:noProof/>
                <w:webHidden/>
              </w:rPr>
              <w:tab/>
            </w:r>
            <w:r>
              <w:rPr>
                <w:noProof/>
                <w:webHidden/>
              </w:rPr>
              <w:fldChar w:fldCharType="begin"/>
            </w:r>
            <w:r>
              <w:rPr>
                <w:noProof/>
                <w:webHidden/>
              </w:rPr>
              <w:instrText xml:space="preserve"> PAGEREF _Toc10128854 \h </w:instrText>
            </w:r>
            <w:r>
              <w:rPr>
                <w:noProof/>
                <w:webHidden/>
              </w:rPr>
            </w:r>
            <w:r>
              <w:rPr>
                <w:noProof/>
                <w:webHidden/>
              </w:rPr>
              <w:fldChar w:fldCharType="separate"/>
            </w:r>
            <w:r>
              <w:rPr>
                <w:noProof/>
                <w:webHidden/>
              </w:rPr>
              <w:t>9</w:t>
            </w:r>
            <w:r>
              <w:rPr>
                <w:noProof/>
                <w:webHidden/>
              </w:rPr>
              <w:fldChar w:fldCharType="end"/>
            </w:r>
          </w:hyperlink>
        </w:p>
        <w:p w:rsidR="00EC0391" w:rsidRDefault="00EC0391">
          <w:pPr>
            <w:pStyle w:val="TM2"/>
            <w:tabs>
              <w:tab w:val="right" w:leader="dot" w:pos="9062"/>
            </w:tabs>
            <w:rPr>
              <w:rFonts w:asciiTheme="minorHAnsi" w:eastAsiaTheme="minorEastAsia" w:hAnsiTheme="minorHAnsi"/>
              <w:noProof/>
              <w:sz w:val="22"/>
              <w:lang w:eastAsia="fr-FR"/>
            </w:rPr>
          </w:pPr>
          <w:hyperlink w:anchor="_Toc10128855" w:history="1">
            <w:r w:rsidRPr="006D499A">
              <w:rPr>
                <w:rStyle w:val="Lienhypertexte"/>
                <w:noProof/>
              </w:rPr>
              <w:t>Twitter Stories</w:t>
            </w:r>
            <w:r>
              <w:rPr>
                <w:noProof/>
                <w:webHidden/>
              </w:rPr>
              <w:tab/>
            </w:r>
            <w:r>
              <w:rPr>
                <w:noProof/>
                <w:webHidden/>
              </w:rPr>
              <w:fldChar w:fldCharType="begin"/>
            </w:r>
            <w:r>
              <w:rPr>
                <w:noProof/>
                <w:webHidden/>
              </w:rPr>
              <w:instrText xml:space="preserve"> PAGEREF _Toc10128855 \h </w:instrText>
            </w:r>
            <w:r>
              <w:rPr>
                <w:noProof/>
                <w:webHidden/>
              </w:rPr>
            </w:r>
            <w:r>
              <w:rPr>
                <w:noProof/>
                <w:webHidden/>
              </w:rPr>
              <w:fldChar w:fldCharType="separate"/>
            </w:r>
            <w:r>
              <w:rPr>
                <w:noProof/>
                <w:webHidden/>
              </w:rPr>
              <w:t>9</w:t>
            </w:r>
            <w:r>
              <w:rPr>
                <w:noProof/>
                <w:webHidden/>
              </w:rPr>
              <w:fldChar w:fldCharType="end"/>
            </w:r>
          </w:hyperlink>
        </w:p>
        <w:p w:rsidR="00EC0391" w:rsidRDefault="00EC0391">
          <w:pPr>
            <w:pStyle w:val="TM2"/>
            <w:tabs>
              <w:tab w:val="right" w:leader="dot" w:pos="9062"/>
            </w:tabs>
            <w:rPr>
              <w:rFonts w:asciiTheme="minorHAnsi" w:eastAsiaTheme="minorEastAsia" w:hAnsiTheme="minorHAnsi"/>
              <w:noProof/>
              <w:sz w:val="22"/>
              <w:lang w:eastAsia="fr-FR"/>
            </w:rPr>
          </w:pPr>
          <w:hyperlink w:anchor="_Toc10128856" w:history="1">
            <w:r w:rsidRPr="006D499A">
              <w:rPr>
                <w:rStyle w:val="Lienhypertexte"/>
                <w:noProof/>
              </w:rPr>
              <w:t>Speed Buzzard Coming home.</w:t>
            </w:r>
            <w:r>
              <w:rPr>
                <w:noProof/>
                <w:webHidden/>
              </w:rPr>
              <w:tab/>
            </w:r>
            <w:r>
              <w:rPr>
                <w:noProof/>
                <w:webHidden/>
              </w:rPr>
              <w:fldChar w:fldCharType="begin"/>
            </w:r>
            <w:r>
              <w:rPr>
                <w:noProof/>
                <w:webHidden/>
              </w:rPr>
              <w:instrText xml:space="preserve"> PAGEREF _Toc10128856 \h </w:instrText>
            </w:r>
            <w:r>
              <w:rPr>
                <w:noProof/>
                <w:webHidden/>
              </w:rPr>
            </w:r>
            <w:r>
              <w:rPr>
                <w:noProof/>
                <w:webHidden/>
              </w:rPr>
              <w:fldChar w:fldCharType="separate"/>
            </w:r>
            <w:r>
              <w:rPr>
                <w:noProof/>
                <w:webHidden/>
              </w:rPr>
              <w:t>16</w:t>
            </w:r>
            <w:r>
              <w:rPr>
                <w:noProof/>
                <w:webHidden/>
              </w:rPr>
              <w:fldChar w:fldCharType="end"/>
            </w:r>
          </w:hyperlink>
        </w:p>
        <w:p w:rsidR="00EC0391" w:rsidRDefault="00EC0391">
          <w:pPr>
            <w:pStyle w:val="TM1"/>
            <w:tabs>
              <w:tab w:val="right" w:leader="dot" w:pos="9062"/>
            </w:tabs>
            <w:rPr>
              <w:rFonts w:asciiTheme="minorHAnsi" w:eastAsiaTheme="minorEastAsia" w:hAnsiTheme="minorHAnsi"/>
              <w:noProof/>
              <w:sz w:val="22"/>
              <w:lang w:eastAsia="fr-FR"/>
            </w:rPr>
          </w:pPr>
          <w:hyperlink w:anchor="_Toc10128857" w:history="1">
            <w:r w:rsidRPr="006D499A">
              <w:rPr>
                <w:rStyle w:val="Lienhypertexte"/>
                <w:noProof/>
              </w:rPr>
              <w:t>Bilan</w:t>
            </w:r>
            <w:r>
              <w:rPr>
                <w:noProof/>
                <w:webHidden/>
              </w:rPr>
              <w:tab/>
            </w:r>
            <w:r>
              <w:rPr>
                <w:noProof/>
                <w:webHidden/>
              </w:rPr>
              <w:fldChar w:fldCharType="begin"/>
            </w:r>
            <w:r>
              <w:rPr>
                <w:noProof/>
                <w:webHidden/>
              </w:rPr>
              <w:instrText xml:space="preserve"> PAGEREF _Toc10128857 \h </w:instrText>
            </w:r>
            <w:r>
              <w:rPr>
                <w:noProof/>
                <w:webHidden/>
              </w:rPr>
            </w:r>
            <w:r>
              <w:rPr>
                <w:noProof/>
                <w:webHidden/>
              </w:rPr>
              <w:fldChar w:fldCharType="separate"/>
            </w:r>
            <w:r>
              <w:rPr>
                <w:noProof/>
                <w:webHidden/>
              </w:rPr>
              <w:t>18</w:t>
            </w:r>
            <w:r>
              <w:rPr>
                <w:noProof/>
                <w:webHidden/>
              </w:rPr>
              <w:fldChar w:fldCharType="end"/>
            </w:r>
          </w:hyperlink>
        </w:p>
        <w:p w:rsidR="00EC0391" w:rsidRDefault="00EC0391">
          <w:pPr>
            <w:pStyle w:val="TM2"/>
            <w:tabs>
              <w:tab w:val="right" w:leader="dot" w:pos="9062"/>
            </w:tabs>
            <w:rPr>
              <w:rFonts w:asciiTheme="minorHAnsi" w:eastAsiaTheme="minorEastAsia" w:hAnsiTheme="minorHAnsi"/>
              <w:noProof/>
              <w:sz w:val="22"/>
              <w:lang w:eastAsia="fr-FR"/>
            </w:rPr>
          </w:pPr>
          <w:hyperlink w:anchor="_Toc10128858" w:history="1">
            <w:r w:rsidRPr="006D499A">
              <w:rPr>
                <w:rStyle w:val="Lienhypertexte"/>
                <w:noProof/>
              </w:rPr>
              <w:t>Construction de la fusée et lancement</w:t>
            </w:r>
            <w:r>
              <w:rPr>
                <w:noProof/>
                <w:webHidden/>
              </w:rPr>
              <w:tab/>
            </w:r>
            <w:r>
              <w:rPr>
                <w:noProof/>
                <w:webHidden/>
              </w:rPr>
              <w:fldChar w:fldCharType="begin"/>
            </w:r>
            <w:r>
              <w:rPr>
                <w:noProof/>
                <w:webHidden/>
              </w:rPr>
              <w:instrText xml:space="preserve"> PAGEREF _Toc10128858 \h </w:instrText>
            </w:r>
            <w:r>
              <w:rPr>
                <w:noProof/>
                <w:webHidden/>
              </w:rPr>
            </w:r>
            <w:r>
              <w:rPr>
                <w:noProof/>
                <w:webHidden/>
              </w:rPr>
              <w:fldChar w:fldCharType="separate"/>
            </w:r>
            <w:r>
              <w:rPr>
                <w:noProof/>
                <w:webHidden/>
              </w:rPr>
              <w:t>18</w:t>
            </w:r>
            <w:r>
              <w:rPr>
                <w:noProof/>
                <w:webHidden/>
              </w:rPr>
              <w:fldChar w:fldCharType="end"/>
            </w:r>
          </w:hyperlink>
        </w:p>
        <w:p w:rsidR="00EC0391" w:rsidRDefault="00EC0391">
          <w:pPr>
            <w:pStyle w:val="TM2"/>
            <w:tabs>
              <w:tab w:val="right" w:leader="dot" w:pos="9062"/>
            </w:tabs>
            <w:rPr>
              <w:rFonts w:asciiTheme="minorHAnsi" w:eastAsiaTheme="minorEastAsia" w:hAnsiTheme="minorHAnsi"/>
              <w:noProof/>
              <w:sz w:val="22"/>
              <w:lang w:eastAsia="fr-FR"/>
            </w:rPr>
          </w:pPr>
          <w:hyperlink w:anchor="_Toc10128859" w:history="1">
            <w:r w:rsidRPr="006D499A">
              <w:rPr>
                <w:rStyle w:val="Lienhypertexte"/>
                <w:noProof/>
              </w:rPr>
              <w:t>Transfert</w:t>
            </w:r>
            <w:r>
              <w:rPr>
                <w:noProof/>
                <w:webHidden/>
              </w:rPr>
              <w:tab/>
            </w:r>
            <w:r>
              <w:rPr>
                <w:noProof/>
                <w:webHidden/>
              </w:rPr>
              <w:fldChar w:fldCharType="begin"/>
            </w:r>
            <w:r>
              <w:rPr>
                <w:noProof/>
                <w:webHidden/>
              </w:rPr>
              <w:instrText xml:space="preserve"> PAGEREF _Toc10128859 \h </w:instrText>
            </w:r>
            <w:r>
              <w:rPr>
                <w:noProof/>
                <w:webHidden/>
              </w:rPr>
            </w:r>
            <w:r>
              <w:rPr>
                <w:noProof/>
                <w:webHidden/>
              </w:rPr>
              <w:fldChar w:fldCharType="separate"/>
            </w:r>
            <w:r>
              <w:rPr>
                <w:noProof/>
                <w:webHidden/>
              </w:rPr>
              <w:t>18</w:t>
            </w:r>
            <w:r>
              <w:rPr>
                <w:noProof/>
                <w:webHidden/>
              </w:rPr>
              <w:fldChar w:fldCharType="end"/>
            </w:r>
          </w:hyperlink>
        </w:p>
        <w:p w:rsidR="00EC0391" w:rsidRDefault="00EC0391">
          <w:pPr>
            <w:pStyle w:val="TM2"/>
            <w:tabs>
              <w:tab w:val="right" w:leader="dot" w:pos="9062"/>
            </w:tabs>
            <w:rPr>
              <w:rFonts w:asciiTheme="minorHAnsi" w:eastAsiaTheme="minorEastAsia" w:hAnsiTheme="minorHAnsi"/>
              <w:noProof/>
              <w:sz w:val="22"/>
              <w:lang w:eastAsia="fr-FR"/>
            </w:rPr>
          </w:pPr>
          <w:hyperlink w:anchor="_Toc10128860" w:history="1">
            <w:r w:rsidRPr="006D499A">
              <w:rPr>
                <w:rStyle w:val="Lienhypertexte"/>
                <w:noProof/>
              </w:rPr>
              <w:t>Interception</w:t>
            </w:r>
            <w:r>
              <w:rPr>
                <w:noProof/>
                <w:webHidden/>
              </w:rPr>
              <w:tab/>
            </w:r>
            <w:r>
              <w:rPr>
                <w:noProof/>
                <w:webHidden/>
              </w:rPr>
              <w:fldChar w:fldCharType="begin"/>
            </w:r>
            <w:r>
              <w:rPr>
                <w:noProof/>
                <w:webHidden/>
              </w:rPr>
              <w:instrText xml:space="preserve"> PAGEREF _Toc10128860 \h </w:instrText>
            </w:r>
            <w:r>
              <w:rPr>
                <w:noProof/>
                <w:webHidden/>
              </w:rPr>
            </w:r>
            <w:r>
              <w:rPr>
                <w:noProof/>
                <w:webHidden/>
              </w:rPr>
              <w:fldChar w:fldCharType="separate"/>
            </w:r>
            <w:r>
              <w:rPr>
                <w:noProof/>
                <w:webHidden/>
              </w:rPr>
              <w:t>18</w:t>
            </w:r>
            <w:r>
              <w:rPr>
                <w:noProof/>
                <w:webHidden/>
              </w:rPr>
              <w:fldChar w:fldCharType="end"/>
            </w:r>
          </w:hyperlink>
        </w:p>
        <w:p w:rsidR="00EC0391" w:rsidRDefault="00EC0391">
          <w:pPr>
            <w:pStyle w:val="TM2"/>
            <w:tabs>
              <w:tab w:val="right" w:leader="dot" w:pos="9062"/>
            </w:tabs>
            <w:rPr>
              <w:rFonts w:asciiTheme="minorHAnsi" w:eastAsiaTheme="minorEastAsia" w:hAnsiTheme="minorHAnsi"/>
              <w:noProof/>
              <w:sz w:val="22"/>
              <w:lang w:eastAsia="fr-FR"/>
            </w:rPr>
          </w:pPr>
          <w:hyperlink w:anchor="_Toc10128861" w:history="1">
            <w:r w:rsidRPr="006D499A">
              <w:rPr>
                <w:rStyle w:val="Lienhypertexte"/>
                <w:noProof/>
              </w:rPr>
              <w:t>Atterrissage</w:t>
            </w:r>
            <w:r>
              <w:rPr>
                <w:noProof/>
                <w:webHidden/>
              </w:rPr>
              <w:tab/>
            </w:r>
            <w:r>
              <w:rPr>
                <w:noProof/>
                <w:webHidden/>
              </w:rPr>
              <w:fldChar w:fldCharType="begin"/>
            </w:r>
            <w:r>
              <w:rPr>
                <w:noProof/>
                <w:webHidden/>
              </w:rPr>
              <w:instrText xml:space="preserve"> PAGEREF _Toc10128861 \h </w:instrText>
            </w:r>
            <w:r>
              <w:rPr>
                <w:noProof/>
                <w:webHidden/>
              </w:rPr>
            </w:r>
            <w:r>
              <w:rPr>
                <w:noProof/>
                <w:webHidden/>
              </w:rPr>
              <w:fldChar w:fldCharType="separate"/>
            </w:r>
            <w:r>
              <w:rPr>
                <w:noProof/>
                <w:webHidden/>
              </w:rPr>
              <w:t>18</w:t>
            </w:r>
            <w:r>
              <w:rPr>
                <w:noProof/>
                <w:webHidden/>
              </w:rPr>
              <w:fldChar w:fldCharType="end"/>
            </w:r>
          </w:hyperlink>
        </w:p>
        <w:p w:rsidR="00EC0391" w:rsidRDefault="00EC0391">
          <w:pPr>
            <w:pStyle w:val="TM2"/>
            <w:tabs>
              <w:tab w:val="right" w:leader="dot" w:pos="9062"/>
            </w:tabs>
            <w:rPr>
              <w:rFonts w:asciiTheme="minorHAnsi" w:eastAsiaTheme="minorEastAsia" w:hAnsiTheme="minorHAnsi"/>
              <w:noProof/>
              <w:sz w:val="22"/>
              <w:lang w:eastAsia="fr-FR"/>
            </w:rPr>
          </w:pPr>
          <w:hyperlink w:anchor="_Toc10128862" w:history="1">
            <w:r w:rsidRPr="006D499A">
              <w:rPr>
                <w:rStyle w:val="Lienhypertexte"/>
                <w:noProof/>
              </w:rPr>
              <w:t>Science</w:t>
            </w:r>
            <w:r>
              <w:rPr>
                <w:noProof/>
                <w:webHidden/>
              </w:rPr>
              <w:tab/>
            </w:r>
            <w:r>
              <w:rPr>
                <w:noProof/>
                <w:webHidden/>
              </w:rPr>
              <w:fldChar w:fldCharType="begin"/>
            </w:r>
            <w:r>
              <w:rPr>
                <w:noProof/>
                <w:webHidden/>
              </w:rPr>
              <w:instrText xml:space="preserve"> PAGEREF _Toc10128862 \h </w:instrText>
            </w:r>
            <w:r>
              <w:rPr>
                <w:noProof/>
                <w:webHidden/>
              </w:rPr>
            </w:r>
            <w:r>
              <w:rPr>
                <w:noProof/>
                <w:webHidden/>
              </w:rPr>
              <w:fldChar w:fldCharType="separate"/>
            </w:r>
            <w:r>
              <w:rPr>
                <w:noProof/>
                <w:webHidden/>
              </w:rPr>
              <w:t>18</w:t>
            </w:r>
            <w:r>
              <w:rPr>
                <w:noProof/>
                <w:webHidden/>
              </w:rPr>
              <w:fldChar w:fldCharType="end"/>
            </w:r>
          </w:hyperlink>
        </w:p>
        <w:p w:rsidR="00653A1B" w:rsidRDefault="00653A1B">
          <w:r>
            <w:rPr>
              <w:b/>
              <w:bCs/>
            </w:rPr>
            <w:fldChar w:fldCharType="end"/>
          </w:r>
        </w:p>
      </w:sdtContent>
    </w:sdt>
    <w:p w:rsidR="00653A1B" w:rsidRDefault="00653A1B">
      <w:pPr>
        <w:rPr>
          <w:rFonts w:asciiTheme="majorHAnsi" w:eastAsiaTheme="majorEastAsia" w:hAnsiTheme="majorHAnsi" w:cstheme="majorBidi"/>
          <w:color w:val="2E74B5" w:themeColor="accent1" w:themeShade="BF"/>
          <w:sz w:val="26"/>
          <w:szCs w:val="26"/>
        </w:rPr>
      </w:pPr>
      <w:r>
        <w:br w:type="page"/>
      </w:r>
    </w:p>
    <w:p w:rsidR="00524EA8" w:rsidRDefault="00806C07" w:rsidP="0024239D">
      <w:pPr>
        <w:pStyle w:val="Titre1"/>
      </w:pPr>
      <w:bookmarkStart w:id="1" w:name="_Toc10128845"/>
      <w:r>
        <w:lastRenderedPageBreak/>
        <w:t>Avant-propos</w:t>
      </w:r>
      <w:bookmarkEnd w:id="1"/>
      <w:r w:rsidR="00524EA8">
        <w:t xml:space="preserve"> </w:t>
      </w:r>
    </w:p>
    <w:p w:rsidR="00524EA8" w:rsidRDefault="00524EA8" w:rsidP="00653A1B">
      <w:pPr>
        <w:spacing w:line="360" w:lineRule="auto"/>
      </w:pPr>
    </w:p>
    <w:p w:rsidR="008679FC" w:rsidRDefault="00524EA8" w:rsidP="00653A1B">
      <w:pPr>
        <w:spacing w:line="360" w:lineRule="auto"/>
      </w:pPr>
      <w:r>
        <w:t xml:space="preserve">Toutes les images concernant la mission sont dans le dossier </w:t>
      </w:r>
      <w:r w:rsidR="00653A1B" w:rsidRPr="00653A1B">
        <w:rPr>
          <w:i/>
        </w:rPr>
        <w:t>Picture</w:t>
      </w:r>
      <w:r w:rsidR="00806C07" w:rsidRPr="00653A1B">
        <w:rPr>
          <w:i/>
        </w:rPr>
        <w:t>/SPEEDBUZZARD</w:t>
      </w:r>
      <w:r>
        <w:t xml:space="preserve"> </w:t>
      </w:r>
      <w:r w:rsidR="00806C07">
        <w:t>du rapport</w:t>
      </w:r>
      <w:r w:rsidR="00653A1B">
        <w:t>.</w:t>
      </w:r>
      <w:r>
        <w:t xml:space="preserve"> </w:t>
      </w:r>
      <w:r w:rsidR="008679FC">
        <w:t>Une partie de l’histoire de cette mission est disponible depuis mon compte twitter. Vous aurez donc dans ce rapport des screen du résumer que j’ai mis sur twitter plus quelques notes personnelles quant au ressenti et aux remarque que j’ai pu me faire sur le moment.</w:t>
      </w:r>
    </w:p>
    <w:p w:rsidR="00524EA8" w:rsidRDefault="008679FC" w:rsidP="00653A1B">
      <w:pPr>
        <w:spacing w:line="360" w:lineRule="auto"/>
      </w:pPr>
      <w:r>
        <w:t xml:space="preserve">Enfin je tiens à remercier </w:t>
      </w:r>
      <w:r w:rsidRPr="00F83C41">
        <w:rPr>
          <w:color w:val="5B9BD5" w:themeColor="accent1"/>
        </w:rPr>
        <w:t xml:space="preserve">@KSCfr </w:t>
      </w:r>
      <w:r>
        <w:t xml:space="preserve">de m’avoir </w:t>
      </w:r>
      <w:r w:rsidR="00F83C41">
        <w:t>proposé</w:t>
      </w:r>
      <w:r>
        <w:t xml:space="preserve"> ce Challenge sans lequel je n’aurais pas mis de sitôt un excavateur sur un astéroïde dans le jeu.</w:t>
      </w:r>
    </w:p>
    <w:p w:rsidR="00524EA8" w:rsidRDefault="00524EA8" w:rsidP="00653A1B">
      <w:pPr>
        <w:spacing w:line="360" w:lineRule="auto"/>
      </w:pPr>
    </w:p>
    <w:p w:rsidR="005E4E74" w:rsidRDefault="00B95A51" w:rsidP="0024239D">
      <w:pPr>
        <w:pStyle w:val="Titre1"/>
      </w:pPr>
      <w:bookmarkStart w:id="2" w:name="_Toc10128846"/>
      <w:r>
        <w:t>Présentation de la mission</w:t>
      </w:r>
      <w:bookmarkEnd w:id="2"/>
      <w:r>
        <w:t xml:space="preserve"> </w:t>
      </w:r>
    </w:p>
    <w:p w:rsidR="00B95A51" w:rsidRDefault="00B95A51" w:rsidP="00653A1B">
      <w:pPr>
        <w:spacing w:line="360" w:lineRule="auto"/>
      </w:pPr>
    </w:p>
    <w:p w:rsidR="00B95A51" w:rsidRDefault="00B95A51" w:rsidP="00653A1B">
      <w:pPr>
        <w:spacing w:line="360" w:lineRule="auto"/>
      </w:pPr>
      <w:r>
        <w:t xml:space="preserve">Dans le cadre du challenge </w:t>
      </w:r>
      <w:r w:rsidRPr="00B95A51">
        <w:rPr>
          <w:color w:val="5B9BD5" w:themeColor="accent1"/>
        </w:rPr>
        <w:t>#</w:t>
      </w:r>
      <w:r>
        <w:rPr>
          <w:color w:val="5B9BD5" w:themeColor="accent1"/>
        </w:rPr>
        <w:t>KSC3Hayabusa</w:t>
      </w:r>
      <w:r w:rsidRPr="00B95A51">
        <w:rPr>
          <w:color w:val="5B9BD5" w:themeColor="accent1"/>
        </w:rPr>
        <w:t>2</w:t>
      </w:r>
      <w:r>
        <w:rPr>
          <w:color w:val="5B9BD5" w:themeColor="accent1"/>
        </w:rPr>
        <w:t xml:space="preserve"> </w:t>
      </w:r>
      <w:r w:rsidRPr="00B95A51">
        <w:t>J’ai dû mettre en place un cahier des charges de la miss</w:t>
      </w:r>
      <w:r>
        <w:t>ion que je programmais de faire. Le but de la mission sera de se rendre sur l’astéroïde 16</w:t>
      </w:r>
      <w:r w:rsidR="00524EA8">
        <w:t xml:space="preserve">2173 Rugyu, d’y récolter un échantillon de surface d’y faire se poser un </w:t>
      </w:r>
      <w:r w:rsidR="00384C2E">
        <w:t>atterrisseur</w:t>
      </w:r>
      <w:r w:rsidR="00524EA8">
        <w:t xml:space="preserve"> et un impacteur et enfin de faire rentrer sur terre sain et sauf une capsule contenant les </w:t>
      </w:r>
      <w:r w:rsidR="00384C2E">
        <w:t>échantillons</w:t>
      </w:r>
      <w:r w:rsidR="00524EA8">
        <w:t xml:space="preserve"> prélever. </w:t>
      </w:r>
    </w:p>
    <w:p w:rsidR="00524EA8" w:rsidRDefault="00524EA8" w:rsidP="00653A1B">
      <w:pPr>
        <w:spacing w:line="360" w:lineRule="auto"/>
      </w:pPr>
    </w:p>
    <w:p w:rsidR="00524EA8" w:rsidRDefault="00524EA8" w:rsidP="0024239D">
      <w:pPr>
        <w:pStyle w:val="Titre1"/>
      </w:pPr>
      <w:bookmarkStart w:id="3" w:name="_Toc10128847"/>
      <w:r>
        <w:t>Projet de Sonde initiale</w:t>
      </w:r>
      <w:r w:rsidR="00384C2E">
        <w:t xml:space="preserve"> (SPEED BUZZARD)</w:t>
      </w:r>
      <w:r>
        <w:t>.</w:t>
      </w:r>
      <w:bookmarkEnd w:id="3"/>
      <w:r>
        <w:t xml:space="preserve"> </w:t>
      </w:r>
    </w:p>
    <w:p w:rsidR="00384C2E" w:rsidRDefault="00384C2E" w:rsidP="00653A1B">
      <w:pPr>
        <w:spacing w:line="360" w:lineRule="auto"/>
      </w:pPr>
    </w:p>
    <w:p w:rsidR="0024239D" w:rsidRDefault="00524EA8" w:rsidP="00653A1B">
      <w:pPr>
        <w:spacing w:line="360" w:lineRule="auto"/>
      </w:pPr>
      <w:r>
        <w:t>Dans le cadre du projet Hayabusa qui s’signifie « Buse pèlerin » j’ai créé une première sonde baptisé speed Buzzard</w:t>
      </w:r>
      <w:r w:rsidR="00806C07">
        <w:t xml:space="preserve">. </w:t>
      </w:r>
      <w:r>
        <w:t xml:space="preserve"> </w:t>
      </w:r>
    </w:p>
    <w:p w:rsidR="00524EA8" w:rsidRDefault="0024239D" w:rsidP="00653A1B">
      <w:pPr>
        <w:spacing w:line="360" w:lineRule="auto"/>
      </w:pPr>
      <w:r>
        <w:t xml:space="preserve">La sonde devait initialement emporter comme charge utile un </w:t>
      </w:r>
      <w:r w:rsidR="00F83C41">
        <w:t>atterrisseur</w:t>
      </w:r>
      <w:r>
        <w:t xml:space="preserve">, une capsule de retour et un impacteur. Cependant à la suite d’un plantage de mod, l’impacteur </w:t>
      </w:r>
      <w:r w:rsidR="00F83C41">
        <w:t>a</w:t>
      </w:r>
      <w:r>
        <w:t xml:space="preserve"> été retirer de la liste des charges utile. </w:t>
      </w:r>
      <w:r w:rsidR="00524EA8">
        <w:t xml:space="preserve"> </w:t>
      </w:r>
    </w:p>
    <w:p w:rsidR="00384C2E" w:rsidRDefault="00384C2E" w:rsidP="00653A1B">
      <w:pPr>
        <w:spacing w:line="360" w:lineRule="auto"/>
      </w:pPr>
      <w:r>
        <w:t xml:space="preserve">La sonde est contrôlée par la Probe HECS2 Probodobodyne. </w:t>
      </w:r>
    </w:p>
    <w:p w:rsidR="0024239D" w:rsidRPr="0024239D" w:rsidRDefault="0024239D" w:rsidP="0024239D">
      <w:pPr>
        <w:pStyle w:val="Titre2"/>
      </w:pPr>
      <w:bookmarkStart w:id="4" w:name="_Toc10128848"/>
      <w:r w:rsidRPr="0024239D">
        <w:t>Fuel et Propulsion :</w:t>
      </w:r>
      <w:bookmarkEnd w:id="4"/>
    </w:p>
    <w:p w:rsidR="00806C07" w:rsidRDefault="00806C07" w:rsidP="00653A1B">
      <w:pPr>
        <w:spacing w:line="360" w:lineRule="auto"/>
      </w:pPr>
      <w:r>
        <w:t xml:space="preserve">La sonde comporte 1 gros tank de 2.5m et 1 tank de Xénon de 1.25m comme Source de fuel principale.4 petit réservoirs radiales seront ajoutés sur le petit tank pour le surplus e fuel. Pour </w:t>
      </w:r>
      <w:r>
        <w:lastRenderedPageBreak/>
        <w:t>la propulsion une plaque de</w:t>
      </w:r>
      <w:r w:rsidR="00384C2E">
        <w:t xml:space="preserve"> moteur a été mise sur l’arrière de la sonde et 4 moteur à ions ont été créé.</w:t>
      </w:r>
    </w:p>
    <w:p w:rsidR="0024239D" w:rsidRDefault="00806C07" w:rsidP="0024239D">
      <w:pPr>
        <w:pStyle w:val="Titre2"/>
      </w:pPr>
      <w:bookmarkStart w:id="5" w:name="_Toc10128849"/>
      <w:r w:rsidRPr="0024239D">
        <w:t>RCS</w:t>
      </w:r>
      <w:r w:rsidR="0024239D">
        <w:t> :</w:t>
      </w:r>
      <w:bookmarkEnd w:id="5"/>
    </w:p>
    <w:p w:rsidR="00384C2E" w:rsidRDefault="0024239D" w:rsidP="00653A1B">
      <w:pPr>
        <w:spacing w:line="360" w:lineRule="auto"/>
      </w:pPr>
      <w:r>
        <w:t>L</w:t>
      </w:r>
      <w:r w:rsidR="00806C07">
        <w:t xml:space="preserve">a sonde comporte </w:t>
      </w:r>
      <w:r w:rsidR="00384C2E">
        <w:t xml:space="preserve">4 réservoirs radiaux de Monergol et des mono propulseurs à chaque </w:t>
      </w:r>
      <w:proofErr w:type="gramStart"/>
      <w:r w:rsidR="00384C2E">
        <w:t>extrémité</w:t>
      </w:r>
      <w:r>
        <w:t>s</w:t>
      </w:r>
      <w:proofErr w:type="gramEnd"/>
      <w:r w:rsidR="00384C2E">
        <w:t xml:space="preserve"> de la sonde dans toutes les directions pour un contrôle totale (se référer au image de Hayabusa). </w:t>
      </w:r>
    </w:p>
    <w:p w:rsidR="0024239D" w:rsidRDefault="0024239D" w:rsidP="00653A1B">
      <w:pPr>
        <w:spacing w:line="360" w:lineRule="auto"/>
      </w:pPr>
    </w:p>
    <w:p w:rsidR="00806C07" w:rsidRDefault="00384C2E" w:rsidP="0024239D">
      <w:pPr>
        <w:pStyle w:val="Titre2"/>
      </w:pPr>
      <w:bookmarkStart w:id="6" w:name="_Toc10128850"/>
      <w:r w:rsidRPr="0024239D">
        <w:t>La structure</w:t>
      </w:r>
      <w:r w:rsidR="0024239D" w:rsidRPr="0024239D">
        <w:t> :</w:t>
      </w:r>
      <w:bookmarkEnd w:id="6"/>
    </w:p>
    <w:p w:rsidR="0024239D" w:rsidRPr="0024239D" w:rsidRDefault="0024239D" w:rsidP="0024239D"/>
    <w:p w:rsidR="00653A1B" w:rsidRDefault="00653A1B" w:rsidP="00653A1B">
      <w:pPr>
        <w:spacing w:line="360" w:lineRule="auto"/>
      </w:pPr>
      <w:r>
        <w:t xml:space="preserve">6 panneaux structurelle S06 pour la structure principale + 9 panneaux S18 pour allongé la sonde. </w:t>
      </w:r>
    </w:p>
    <w:p w:rsidR="00653A1B" w:rsidRDefault="00653A1B" w:rsidP="00653A1B">
      <w:pPr>
        <w:spacing w:line="360" w:lineRule="auto"/>
      </w:pPr>
      <w:r>
        <w:t xml:space="preserve">Sur le dessous de la sonde on y a ajouté l’excavateur minier « Fortissimo Junior » en guise de récolteur d’échantillon » et un tank radiale de Minerai pour récupérer l’échantillons. </w:t>
      </w:r>
    </w:p>
    <w:p w:rsidR="00653A1B" w:rsidRDefault="00653A1B" w:rsidP="00653A1B">
      <w:pPr>
        <w:spacing w:line="360" w:lineRule="auto"/>
      </w:pPr>
      <w:r>
        <w:t>Pour l’apport énergétique de la sonde on a installé sur les coté gauche et droit de la sonde des panneaux solaires « Gigantor XL ». Et la sonde contient un Groupe rechargeable Z-1k.</w:t>
      </w:r>
    </w:p>
    <w:p w:rsidR="00653A1B" w:rsidRDefault="0024239D" w:rsidP="00653A1B">
      <w:pPr>
        <w:spacing w:line="360" w:lineRule="auto"/>
      </w:pPr>
      <w:r>
        <w:t xml:space="preserve">Pour la communication, on a placer sur le dessus 2 antennes relai RA-2 et 8 communitron 16 pour assurer la communication maximale ainsi que 8 communitron 16S à l’intérieur de la structure. </w:t>
      </w:r>
    </w:p>
    <w:p w:rsidR="0024239D" w:rsidRDefault="0024239D" w:rsidP="00653A1B">
      <w:pPr>
        <w:spacing w:line="360" w:lineRule="auto"/>
      </w:pPr>
      <w:bookmarkStart w:id="7" w:name="_Toc10128851"/>
      <w:r w:rsidRPr="0024239D">
        <w:rPr>
          <w:rStyle w:val="Titre2Car"/>
        </w:rPr>
        <w:t>La capsule de retour :</w:t>
      </w:r>
      <w:bookmarkEnd w:id="7"/>
      <w:r>
        <w:t xml:space="preserve"> </w:t>
      </w:r>
    </w:p>
    <w:p w:rsidR="0024239D" w:rsidRDefault="0024239D" w:rsidP="00653A1B">
      <w:pPr>
        <w:spacing w:line="360" w:lineRule="auto"/>
      </w:pPr>
      <w:r>
        <w:t xml:space="preserve">Une probe OCTO 2, une roue de réaction linéaire, Un bouclier thermique (1.25m) et trois drag chute radiaux en tant que Main Chute. </w:t>
      </w:r>
    </w:p>
    <w:p w:rsidR="008679FC" w:rsidRDefault="008679FC" w:rsidP="008679FC">
      <w:pPr>
        <w:pStyle w:val="Titre2"/>
      </w:pPr>
      <w:bookmarkStart w:id="8" w:name="_Toc10128852"/>
      <w:r>
        <w:t>L’atterrisseur :</w:t>
      </w:r>
      <w:bookmarkEnd w:id="8"/>
      <w:r>
        <w:t xml:space="preserve"> </w:t>
      </w:r>
    </w:p>
    <w:p w:rsidR="008679FC" w:rsidRDefault="008679FC" w:rsidP="00653A1B">
      <w:pPr>
        <w:spacing w:line="360" w:lineRule="auto"/>
      </w:pPr>
    </w:p>
    <w:p w:rsidR="008679FC" w:rsidRDefault="008679FC" w:rsidP="00653A1B">
      <w:pPr>
        <w:spacing w:line="360" w:lineRule="auto"/>
      </w:pPr>
      <w:r>
        <w:t xml:space="preserve">Une probe OCTO 2 une recharge batterie une roue de réaction linéaire, et 8 </w:t>
      </w:r>
      <w:proofErr w:type="spellStart"/>
      <w:r>
        <w:t>petittes</w:t>
      </w:r>
      <w:proofErr w:type="spellEnd"/>
      <w:r>
        <w:t xml:space="preserve"> recharge radiales et 8 panneaux solaires pour garder l’énergie. Un </w:t>
      </w:r>
      <w:proofErr w:type="spellStart"/>
      <w:r>
        <w:t>reservoir</w:t>
      </w:r>
      <w:proofErr w:type="spellEnd"/>
      <w:r>
        <w:t xml:space="preserve"> de RCS et 4 </w:t>
      </w:r>
      <w:proofErr w:type="spellStart"/>
      <w:r>
        <w:t>monopropulseur</w:t>
      </w:r>
      <w:proofErr w:type="spellEnd"/>
      <w:r>
        <w:t xml:space="preserve"> comme moteur. </w:t>
      </w:r>
    </w:p>
    <w:p w:rsidR="008679FC" w:rsidRDefault="008679FC">
      <w:r>
        <w:br w:type="page"/>
      </w:r>
    </w:p>
    <w:p w:rsidR="008679FC" w:rsidRDefault="008679FC" w:rsidP="00653A1B">
      <w:pPr>
        <w:spacing w:line="360" w:lineRule="auto"/>
      </w:pPr>
      <w:bookmarkStart w:id="9" w:name="_Toc10128853"/>
      <w:r w:rsidRPr="00F83C41">
        <w:rPr>
          <w:rStyle w:val="Titre1Car"/>
        </w:rPr>
        <w:lastRenderedPageBreak/>
        <w:t>Histoire de la Sonde</w:t>
      </w:r>
      <w:bookmarkEnd w:id="9"/>
      <w:r>
        <w:t xml:space="preserve"> : </w:t>
      </w:r>
    </w:p>
    <w:p w:rsidR="0024239D" w:rsidRDefault="00F83C41" w:rsidP="00653A1B">
      <w:pPr>
        <w:spacing w:line="360" w:lineRule="auto"/>
      </w:pPr>
      <w:r>
        <w:rPr>
          <w:noProof/>
          <w:lang w:eastAsia="fr-FR"/>
        </w:rPr>
        <w:drawing>
          <wp:inline distT="0" distB="0" distL="0" distR="0">
            <wp:extent cx="5525271" cy="4067743"/>
            <wp:effectExtent l="19050" t="19050" r="18415" b="285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C4CEA7.tmp"/>
                    <pic:cNvPicPr/>
                  </pic:nvPicPr>
                  <pic:blipFill>
                    <a:blip r:embed="rId8">
                      <a:extLst>
                        <a:ext uri="{28A0092B-C50C-407E-A947-70E740481C1C}">
                          <a14:useLocalDpi xmlns:a14="http://schemas.microsoft.com/office/drawing/2010/main" val="0"/>
                        </a:ext>
                      </a:extLst>
                    </a:blip>
                    <a:stretch>
                      <a:fillRect/>
                    </a:stretch>
                  </pic:blipFill>
                  <pic:spPr>
                    <a:xfrm>
                      <a:off x="0" y="0"/>
                      <a:ext cx="5525271" cy="4067743"/>
                    </a:xfrm>
                    <a:prstGeom prst="rect">
                      <a:avLst/>
                    </a:prstGeom>
                    <a:ln>
                      <a:solidFill>
                        <a:schemeClr val="accent1"/>
                      </a:solidFill>
                    </a:ln>
                  </pic:spPr>
                </pic:pic>
              </a:graphicData>
            </a:graphic>
          </wp:inline>
        </w:drawing>
      </w:r>
    </w:p>
    <w:p w:rsidR="00F83C41" w:rsidRDefault="00F83C41" w:rsidP="00653A1B">
      <w:pPr>
        <w:spacing w:line="360" w:lineRule="auto"/>
      </w:pPr>
      <w:r>
        <w:t>Ici on peut voir la sonde tel que je l’avais pensé initialement.</w:t>
      </w:r>
    </w:p>
    <w:p w:rsidR="00F83C41" w:rsidRDefault="00F83C41" w:rsidP="00653A1B">
      <w:pPr>
        <w:spacing w:line="360" w:lineRule="auto"/>
      </w:pPr>
      <w:r>
        <w:rPr>
          <w:noProof/>
          <w:lang w:eastAsia="fr-FR"/>
        </w:rPr>
        <w:lastRenderedPageBreak/>
        <w:drawing>
          <wp:inline distT="0" distB="0" distL="0" distR="0">
            <wp:extent cx="5591955" cy="6516009"/>
            <wp:effectExtent l="19050" t="19050" r="27940" b="184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C42589.tmp"/>
                    <pic:cNvPicPr/>
                  </pic:nvPicPr>
                  <pic:blipFill>
                    <a:blip r:embed="rId9">
                      <a:extLst>
                        <a:ext uri="{28A0092B-C50C-407E-A947-70E740481C1C}">
                          <a14:useLocalDpi xmlns:a14="http://schemas.microsoft.com/office/drawing/2010/main" val="0"/>
                        </a:ext>
                      </a:extLst>
                    </a:blip>
                    <a:stretch>
                      <a:fillRect/>
                    </a:stretch>
                  </pic:blipFill>
                  <pic:spPr>
                    <a:xfrm>
                      <a:off x="0" y="0"/>
                      <a:ext cx="5591955" cy="6516009"/>
                    </a:xfrm>
                    <a:prstGeom prst="rect">
                      <a:avLst/>
                    </a:prstGeom>
                    <a:ln>
                      <a:solidFill>
                        <a:schemeClr val="accent1"/>
                      </a:solidFill>
                    </a:ln>
                  </pic:spPr>
                </pic:pic>
              </a:graphicData>
            </a:graphic>
          </wp:inline>
        </w:drawing>
      </w:r>
      <w:r>
        <w:t>7</w:t>
      </w:r>
    </w:p>
    <w:p w:rsidR="00F83C41" w:rsidRDefault="00F83C41" w:rsidP="00653A1B">
      <w:pPr>
        <w:spacing w:line="360" w:lineRule="auto"/>
      </w:pPr>
      <w:r>
        <w:t>Création de la deuxième sonde « Hayabusa », petite sœur de « Speed Buzzard ». Elle a été créé sur la même base que Speed buzzard mais avec les pièces de taille supérieur.</w:t>
      </w:r>
    </w:p>
    <w:p w:rsidR="00F83C41" w:rsidRDefault="00F83C41" w:rsidP="00653A1B">
      <w:pPr>
        <w:spacing w:line="360" w:lineRule="auto"/>
      </w:pPr>
      <w:r>
        <w:rPr>
          <w:noProof/>
          <w:lang w:eastAsia="fr-FR"/>
        </w:rPr>
        <w:lastRenderedPageBreak/>
        <w:drawing>
          <wp:inline distT="0" distB="0" distL="0" distR="0">
            <wp:extent cx="5601482" cy="3962953"/>
            <wp:effectExtent l="19050" t="19050" r="18415" b="190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C451B1.tmp"/>
                    <pic:cNvPicPr/>
                  </pic:nvPicPr>
                  <pic:blipFill>
                    <a:blip r:embed="rId10">
                      <a:extLst>
                        <a:ext uri="{28A0092B-C50C-407E-A947-70E740481C1C}">
                          <a14:useLocalDpi xmlns:a14="http://schemas.microsoft.com/office/drawing/2010/main" val="0"/>
                        </a:ext>
                      </a:extLst>
                    </a:blip>
                    <a:stretch>
                      <a:fillRect/>
                    </a:stretch>
                  </pic:blipFill>
                  <pic:spPr>
                    <a:xfrm>
                      <a:off x="0" y="0"/>
                      <a:ext cx="5601482" cy="3962953"/>
                    </a:xfrm>
                    <a:prstGeom prst="rect">
                      <a:avLst/>
                    </a:prstGeom>
                    <a:ln>
                      <a:solidFill>
                        <a:schemeClr val="accent1"/>
                      </a:solidFill>
                    </a:ln>
                  </pic:spPr>
                </pic:pic>
              </a:graphicData>
            </a:graphic>
          </wp:inline>
        </w:drawing>
      </w:r>
    </w:p>
    <w:p w:rsidR="00F83C41" w:rsidRDefault="00F83C41" w:rsidP="00653A1B">
      <w:pPr>
        <w:spacing w:line="360" w:lineRule="auto"/>
      </w:pPr>
      <w:r>
        <w:rPr>
          <w:noProof/>
          <w:lang w:eastAsia="fr-FR"/>
        </w:rPr>
        <w:drawing>
          <wp:inline distT="0" distB="0" distL="0" distR="0">
            <wp:extent cx="5696745" cy="4220164"/>
            <wp:effectExtent l="19050" t="19050" r="18415" b="285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C4F545.tmp"/>
                    <pic:cNvPicPr/>
                  </pic:nvPicPr>
                  <pic:blipFill>
                    <a:blip r:embed="rId11">
                      <a:extLst>
                        <a:ext uri="{28A0092B-C50C-407E-A947-70E740481C1C}">
                          <a14:useLocalDpi xmlns:a14="http://schemas.microsoft.com/office/drawing/2010/main" val="0"/>
                        </a:ext>
                      </a:extLst>
                    </a:blip>
                    <a:stretch>
                      <a:fillRect/>
                    </a:stretch>
                  </pic:blipFill>
                  <pic:spPr>
                    <a:xfrm>
                      <a:off x="0" y="0"/>
                      <a:ext cx="5696745" cy="4220164"/>
                    </a:xfrm>
                    <a:prstGeom prst="rect">
                      <a:avLst/>
                    </a:prstGeom>
                    <a:ln>
                      <a:solidFill>
                        <a:schemeClr val="accent1"/>
                      </a:solidFill>
                    </a:ln>
                  </pic:spPr>
                </pic:pic>
              </a:graphicData>
            </a:graphic>
          </wp:inline>
        </w:drawing>
      </w:r>
    </w:p>
    <w:p w:rsidR="00F83C41" w:rsidRDefault="00F83C41" w:rsidP="00653A1B">
      <w:pPr>
        <w:spacing w:line="360" w:lineRule="auto"/>
      </w:pPr>
      <w:r>
        <w:rPr>
          <w:noProof/>
          <w:lang w:eastAsia="fr-FR"/>
        </w:rPr>
        <w:lastRenderedPageBreak/>
        <w:drawing>
          <wp:inline distT="0" distB="0" distL="0" distR="0">
            <wp:extent cx="5715798" cy="4782217"/>
            <wp:effectExtent l="19050" t="19050" r="18415" b="184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C48987.tmp"/>
                    <pic:cNvPicPr/>
                  </pic:nvPicPr>
                  <pic:blipFill>
                    <a:blip r:embed="rId12">
                      <a:extLst>
                        <a:ext uri="{28A0092B-C50C-407E-A947-70E740481C1C}">
                          <a14:useLocalDpi xmlns:a14="http://schemas.microsoft.com/office/drawing/2010/main" val="0"/>
                        </a:ext>
                      </a:extLst>
                    </a:blip>
                    <a:stretch>
                      <a:fillRect/>
                    </a:stretch>
                  </pic:blipFill>
                  <pic:spPr>
                    <a:xfrm>
                      <a:off x="0" y="0"/>
                      <a:ext cx="5715798" cy="4782217"/>
                    </a:xfrm>
                    <a:prstGeom prst="rect">
                      <a:avLst/>
                    </a:prstGeom>
                    <a:ln>
                      <a:solidFill>
                        <a:schemeClr val="accent1"/>
                      </a:solidFill>
                    </a:ln>
                  </pic:spPr>
                </pic:pic>
              </a:graphicData>
            </a:graphic>
          </wp:inline>
        </w:drawing>
      </w:r>
    </w:p>
    <w:p w:rsidR="00F83C41" w:rsidRDefault="00F83C41" w:rsidP="00653A1B">
      <w:pPr>
        <w:spacing w:line="360" w:lineRule="auto"/>
      </w:pPr>
      <w:r>
        <w:rPr>
          <w:noProof/>
          <w:lang w:eastAsia="fr-FR"/>
        </w:rPr>
        <w:drawing>
          <wp:inline distT="0" distB="0" distL="0" distR="0">
            <wp:extent cx="5639587" cy="3353268"/>
            <wp:effectExtent l="19050" t="19050" r="18415" b="190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C4C1BA.tmp"/>
                    <pic:cNvPicPr/>
                  </pic:nvPicPr>
                  <pic:blipFill>
                    <a:blip r:embed="rId13">
                      <a:extLst>
                        <a:ext uri="{28A0092B-C50C-407E-A947-70E740481C1C}">
                          <a14:useLocalDpi xmlns:a14="http://schemas.microsoft.com/office/drawing/2010/main" val="0"/>
                        </a:ext>
                      </a:extLst>
                    </a:blip>
                    <a:stretch>
                      <a:fillRect/>
                    </a:stretch>
                  </pic:blipFill>
                  <pic:spPr>
                    <a:xfrm>
                      <a:off x="0" y="0"/>
                      <a:ext cx="5639587" cy="3353268"/>
                    </a:xfrm>
                    <a:prstGeom prst="rect">
                      <a:avLst/>
                    </a:prstGeom>
                    <a:ln>
                      <a:solidFill>
                        <a:schemeClr val="accent1"/>
                      </a:solidFill>
                    </a:ln>
                  </pic:spPr>
                </pic:pic>
              </a:graphicData>
            </a:graphic>
          </wp:inline>
        </w:drawing>
      </w:r>
    </w:p>
    <w:p w:rsidR="00F83C41" w:rsidRDefault="00F83C41" w:rsidP="00653A1B">
      <w:pPr>
        <w:spacing w:line="360" w:lineRule="auto"/>
      </w:pPr>
      <w:r>
        <w:rPr>
          <w:noProof/>
          <w:lang w:eastAsia="fr-FR"/>
        </w:rPr>
        <w:lastRenderedPageBreak/>
        <w:drawing>
          <wp:inline distT="0" distB="0" distL="0" distR="0">
            <wp:extent cx="5620534" cy="4991797"/>
            <wp:effectExtent l="19050" t="19050" r="18415" b="184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C47665.tmp"/>
                    <pic:cNvPicPr/>
                  </pic:nvPicPr>
                  <pic:blipFill>
                    <a:blip r:embed="rId14">
                      <a:extLst>
                        <a:ext uri="{28A0092B-C50C-407E-A947-70E740481C1C}">
                          <a14:useLocalDpi xmlns:a14="http://schemas.microsoft.com/office/drawing/2010/main" val="0"/>
                        </a:ext>
                      </a:extLst>
                    </a:blip>
                    <a:stretch>
                      <a:fillRect/>
                    </a:stretch>
                  </pic:blipFill>
                  <pic:spPr>
                    <a:xfrm>
                      <a:off x="0" y="0"/>
                      <a:ext cx="5620534" cy="4991797"/>
                    </a:xfrm>
                    <a:prstGeom prst="rect">
                      <a:avLst/>
                    </a:prstGeom>
                    <a:ln>
                      <a:solidFill>
                        <a:schemeClr val="accent1"/>
                      </a:solidFill>
                    </a:ln>
                  </pic:spPr>
                </pic:pic>
              </a:graphicData>
            </a:graphic>
          </wp:inline>
        </w:drawing>
      </w:r>
    </w:p>
    <w:p w:rsidR="00F83C41" w:rsidRDefault="00F83C41" w:rsidP="00653A1B">
      <w:pPr>
        <w:spacing w:line="360" w:lineRule="auto"/>
      </w:pPr>
      <w:r>
        <w:t>Voilà pour la création de la 2</w:t>
      </w:r>
      <w:r w:rsidRPr="00F83C41">
        <w:rPr>
          <w:vertAlign w:val="superscript"/>
        </w:rPr>
        <w:t>ième</w:t>
      </w:r>
      <w:r>
        <w:t xml:space="preserve"> sonde.  </w:t>
      </w:r>
    </w:p>
    <w:p w:rsidR="00F83C41" w:rsidRDefault="00F83C41" w:rsidP="00653A1B">
      <w:pPr>
        <w:spacing w:line="360" w:lineRule="auto"/>
      </w:pPr>
      <w:r>
        <w:t>Finalement un lancem</w:t>
      </w:r>
      <w:r w:rsidR="004A6611">
        <w:t>ent avec la speed buzzard a été</w:t>
      </w:r>
      <w:r>
        <w:t xml:space="preserve"> décider pour valider les procédures. </w:t>
      </w:r>
    </w:p>
    <w:p w:rsidR="004A6611" w:rsidRDefault="004A6611" w:rsidP="00653A1B">
      <w:pPr>
        <w:spacing w:line="360" w:lineRule="auto"/>
      </w:pPr>
    </w:p>
    <w:p w:rsidR="004A6611" w:rsidRDefault="004A6611" w:rsidP="00653A1B">
      <w:pPr>
        <w:spacing w:line="360" w:lineRule="auto"/>
      </w:pPr>
    </w:p>
    <w:p w:rsidR="004A6611" w:rsidRDefault="004A6611" w:rsidP="00653A1B">
      <w:pPr>
        <w:spacing w:line="360" w:lineRule="auto"/>
      </w:pPr>
    </w:p>
    <w:p w:rsidR="004A6611" w:rsidRDefault="004A6611" w:rsidP="00653A1B">
      <w:pPr>
        <w:spacing w:line="360" w:lineRule="auto"/>
      </w:pPr>
    </w:p>
    <w:p w:rsidR="004A6611" w:rsidRDefault="004A6611" w:rsidP="00653A1B">
      <w:pPr>
        <w:spacing w:line="360" w:lineRule="auto"/>
      </w:pPr>
    </w:p>
    <w:p w:rsidR="004A6611" w:rsidRDefault="004A6611" w:rsidP="00653A1B">
      <w:pPr>
        <w:spacing w:line="360" w:lineRule="auto"/>
      </w:pPr>
    </w:p>
    <w:p w:rsidR="004A6611" w:rsidRDefault="004A6611" w:rsidP="00653A1B">
      <w:pPr>
        <w:spacing w:line="360" w:lineRule="auto"/>
      </w:pPr>
    </w:p>
    <w:p w:rsidR="004A6611" w:rsidRDefault="004A6611" w:rsidP="00653A1B">
      <w:pPr>
        <w:spacing w:line="360" w:lineRule="auto"/>
      </w:pPr>
    </w:p>
    <w:p w:rsidR="004A6611" w:rsidRDefault="004A6611" w:rsidP="004A6611">
      <w:pPr>
        <w:pStyle w:val="Titre1"/>
      </w:pPr>
      <w:bookmarkStart w:id="10" w:name="_Toc10128854"/>
      <w:r>
        <w:lastRenderedPageBreak/>
        <w:t>Speed Buzzard Mission</w:t>
      </w:r>
      <w:bookmarkEnd w:id="10"/>
    </w:p>
    <w:p w:rsidR="004A6611" w:rsidRDefault="004A6611" w:rsidP="004A6611"/>
    <w:p w:rsidR="004A6611" w:rsidRDefault="004A6611" w:rsidP="004A6611">
      <w:pPr>
        <w:spacing w:line="360" w:lineRule="auto"/>
      </w:pPr>
      <w:r>
        <w:t xml:space="preserve">Dans l’après-midi du premier jours La sonde a été mise en orbite héliocentrique de 16° et à 7° De l’orbite de Rugyu. </w:t>
      </w:r>
    </w:p>
    <w:p w:rsidR="004A6611" w:rsidRDefault="004A6611" w:rsidP="004A6611">
      <w:pPr>
        <w:spacing w:line="360" w:lineRule="auto"/>
      </w:pPr>
      <w:r>
        <w:t xml:space="preserve">Le premier Burn a été effectuer au point de rencontre des 2 orbite (Speed Buzzard et Rugyu) pour mettre la sonde sur l’orbite de Rugyu. </w:t>
      </w:r>
    </w:p>
    <w:p w:rsidR="004A6611" w:rsidRDefault="004A6611" w:rsidP="004A6611">
      <w:pPr>
        <w:pStyle w:val="Titre2"/>
      </w:pPr>
      <w:bookmarkStart w:id="11" w:name="_Toc10128855"/>
      <w:r>
        <w:t>Twitter Stories</w:t>
      </w:r>
      <w:bookmarkEnd w:id="11"/>
      <w:r>
        <w:t xml:space="preserve"> </w:t>
      </w:r>
    </w:p>
    <w:p w:rsidR="004A6611" w:rsidRDefault="004A6611" w:rsidP="004A6611">
      <w:pPr>
        <w:spacing w:line="360" w:lineRule="auto"/>
      </w:pPr>
    </w:p>
    <w:p w:rsidR="004A6611" w:rsidRDefault="004A6611" w:rsidP="004A6611">
      <w:pPr>
        <w:spacing w:line="360" w:lineRule="auto"/>
      </w:pPr>
      <w:r>
        <w:rPr>
          <w:noProof/>
          <w:lang w:eastAsia="fr-FR"/>
        </w:rPr>
        <w:drawing>
          <wp:inline distT="0" distB="0" distL="0" distR="0">
            <wp:extent cx="5760720" cy="6182995"/>
            <wp:effectExtent l="19050" t="19050" r="11430" b="273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C48FEA.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6182995"/>
                    </a:xfrm>
                    <a:prstGeom prst="rect">
                      <a:avLst/>
                    </a:prstGeom>
                    <a:ln>
                      <a:solidFill>
                        <a:schemeClr val="accent1"/>
                      </a:solidFill>
                    </a:ln>
                  </pic:spPr>
                </pic:pic>
              </a:graphicData>
            </a:graphic>
          </wp:inline>
        </w:drawing>
      </w:r>
    </w:p>
    <w:p w:rsidR="004A6611" w:rsidRDefault="004A6611" w:rsidP="004A6611">
      <w:pPr>
        <w:spacing w:line="360" w:lineRule="auto"/>
      </w:pPr>
      <w:r>
        <w:rPr>
          <w:noProof/>
          <w:lang w:eastAsia="fr-FR"/>
        </w:rPr>
        <w:lastRenderedPageBreak/>
        <w:drawing>
          <wp:inline distT="0" distB="0" distL="0" distR="0">
            <wp:extent cx="5760720" cy="5205730"/>
            <wp:effectExtent l="19050" t="19050" r="11430" b="139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C4486D.tmp"/>
                    <pic:cNvPicPr/>
                  </pic:nvPicPr>
                  <pic:blipFill>
                    <a:blip r:embed="rId16">
                      <a:extLst>
                        <a:ext uri="{28A0092B-C50C-407E-A947-70E740481C1C}">
                          <a14:useLocalDpi xmlns:a14="http://schemas.microsoft.com/office/drawing/2010/main" val="0"/>
                        </a:ext>
                      </a:extLst>
                    </a:blip>
                    <a:stretch>
                      <a:fillRect/>
                    </a:stretch>
                  </pic:blipFill>
                  <pic:spPr>
                    <a:xfrm>
                      <a:off x="0" y="0"/>
                      <a:ext cx="5760720" cy="5205730"/>
                    </a:xfrm>
                    <a:prstGeom prst="rect">
                      <a:avLst/>
                    </a:prstGeom>
                    <a:ln>
                      <a:solidFill>
                        <a:schemeClr val="accent1"/>
                      </a:solidFill>
                    </a:ln>
                  </pic:spPr>
                </pic:pic>
              </a:graphicData>
            </a:graphic>
          </wp:inline>
        </w:drawing>
      </w:r>
    </w:p>
    <w:p w:rsidR="004A6611" w:rsidRDefault="004A6611" w:rsidP="004A6611">
      <w:pPr>
        <w:spacing w:line="360" w:lineRule="auto"/>
      </w:pPr>
      <w:r>
        <w:rPr>
          <w:noProof/>
          <w:lang w:eastAsia="fr-FR"/>
        </w:rPr>
        <w:lastRenderedPageBreak/>
        <w:drawing>
          <wp:inline distT="0" distB="0" distL="0" distR="0">
            <wp:extent cx="5760720" cy="6186805"/>
            <wp:effectExtent l="19050" t="19050" r="11430" b="2349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C4D52D.tmp"/>
                    <pic:cNvPicPr/>
                  </pic:nvPicPr>
                  <pic:blipFill>
                    <a:blip r:embed="rId17">
                      <a:extLst>
                        <a:ext uri="{28A0092B-C50C-407E-A947-70E740481C1C}">
                          <a14:useLocalDpi xmlns:a14="http://schemas.microsoft.com/office/drawing/2010/main" val="0"/>
                        </a:ext>
                      </a:extLst>
                    </a:blip>
                    <a:stretch>
                      <a:fillRect/>
                    </a:stretch>
                  </pic:blipFill>
                  <pic:spPr>
                    <a:xfrm>
                      <a:off x="0" y="0"/>
                      <a:ext cx="5760720" cy="6186805"/>
                    </a:xfrm>
                    <a:prstGeom prst="rect">
                      <a:avLst/>
                    </a:prstGeom>
                    <a:ln>
                      <a:solidFill>
                        <a:schemeClr val="accent1"/>
                      </a:solidFill>
                    </a:ln>
                  </pic:spPr>
                </pic:pic>
              </a:graphicData>
            </a:graphic>
          </wp:inline>
        </w:drawing>
      </w:r>
    </w:p>
    <w:p w:rsidR="004A6611" w:rsidRDefault="00611E6B" w:rsidP="004A6611">
      <w:pPr>
        <w:spacing w:line="360" w:lineRule="auto"/>
      </w:pPr>
      <w:r>
        <w:rPr>
          <w:noProof/>
          <w:lang w:eastAsia="fr-FR"/>
        </w:rPr>
        <w:lastRenderedPageBreak/>
        <w:drawing>
          <wp:inline distT="0" distB="0" distL="0" distR="0">
            <wp:extent cx="5601482" cy="5639587"/>
            <wp:effectExtent l="19050" t="19050" r="18415" b="184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C4CBA4.tmp"/>
                    <pic:cNvPicPr/>
                  </pic:nvPicPr>
                  <pic:blipFill>
                    <a:blip r:embed="rId18">
                      <a:extLst>
                        <a:ext uri="{28A0092B-C50C-407E-A947-70E740481C1C}">
                          <a14:useLocalDpi xmlns:a14="http://schemas.microsoft.com/office/drawing/2010/main" val="0"/>
                        </a:ext>
                      </a:extLst>
                    </a:blip>
                    <a:stretch>
                      <a:fillRect/>
                    </a:stretch>
                  </pic:blipFill>
                  <pic:spPr>
                    <a:xfrm>
                      <a:off x="0" y="0"/>
                      <a:ext cx="5601482" cy="5639587"/>
                    </a:xfrm>
                    <a:prstGeom prst="rect">
                      <a:avLst/>
                    </a:prstGeom>
                    <a:ln>
                      <a:solidFill>
                        <a:schemeClr val="accent1"/>
                      </a:solidFill>
                    </a:ln>
                  </pic:spPr>
                </pic:pic>
              </a:graphicData>
            </a:graphic>
          </wp:inline>
        </w:drawing>
      </w:r>
      <w:r>
        <w:t>4</w:t>
      </w:r>
    </w:p>
    <w:p w:rsidR="00611E6B" w:rsidRDefault="00611E6B" w:rsidP="004A6611">
      <w:pPr>
        <w:spacing w:line="360" w:lineRule="auto"/>
      </w:pPr>
      <w:r>
        <w:rPr>
          <w:noProof/>
          <w:lang w:eastAsia="fr-FR"/>
        </w:rPr>
        <w:lastRenderedPageBreak/>
        <w:drawing>
          <wp:inline distT="0" distB="0" distL="0" distR="0">
            <wp:extent cx="5760720" cy="6284595"/>
            <wp:effectExtent l="19050" t="19050" r="11430" b="209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C46D34.tmp"/>
                    <pic:cNvPicPr/>
                  </pic:nvPicPr>
                  <pic:blipFill>
                    <a:blip r:embed="rId19">
                      <a:extLst>
                        <a:ext uri="{28A0092B-C50C-407E-A947-70E740481C1C}">
                          <a14:useLocalDpi xmlns:a14="http://schemas.microsoft.com/office/drawing/2010/main" val="0"/>
                        </a:ext>
                      </a:extLst>
                    </a:blip>
                    <a:stretch>
                      <a:fillRect/>
                    </a:stretch>
                  </pic:blipFill>
                  <pic:spPr>
                    <a:xfrm>
                      <a:off x="0" y="0"/>
                      <a:ext cx="5760720" cy="6284595"/>
                    </a:xfrm>
                    <a:prstGeom prst="rect">
                      <a:avLst/>
                    </a:prstGeom>
                    <a:ln>
                      <a:solidFill>
                        <a:schemeClr val="accent1"/>
                      </a:solidFill>
                    </a:ln>
                  </pic:spPr>
                </pic:pic>
              </a:graphicData>
            </a:graphic>
          </wp:inline>
        </w:drawing>
      </w:r>
    </w:p>
    <w:p w:rsidR="00611E6B" w:rsidRDefault="00611E6B" w:rsidP="004A6611">
      <w:pPr>
        <w:spacing w:line="360" w:lineRule="auto"/>
      </w:pPr>
      <w:r>
        <w:rPr>
          <w:noProof/>
          <w:lang w:eastAsia="fr-FR"/>
        </w:rPr>
        <w:lastRenderedPageBreak/>
        <w:drawing>
          <wp:inline distT="0" distB="0" distL="0" distR="0">
            <wp:extent cx="5677692" cy="3543795"/>
            <wp:effectExtent l="19050" t="19050" r="18415" b="190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C44546.tmp"/>
                    <pic:cNvPicPr/>
                  </pic:nvPicPr>
                  <pic:blipFill>
                    <a:blip r:embed="rId20">
                      <a:extLst>
                        <a:ext uri="{28A0092B-C50C-407E-A947-70E740481C1C}">
                          <a14:useLocalDpi xmlns:a14="http://schemas.microsoft.com/office/drawing/2010/main" val="0"/>
                        </a:ext>
                      </a:extLst>
                    </a:blip>
                    <a:stretch>
                      <a:fillRect/>
                    </a:stretch>
                  </pic:blipFill>
                  <pic:spPr>
                    <a:xfrm>
                      <a:off x="0" y="0"/>
                      <a:ext cx="5677692" cy="3543795"/>
                    </a:xfrm>
                    <a:prstGeom prst="rect">
                      <a:avLst/>
                    </a:prstGeom>
                    <a:ln>
                      <a:solidFill>
                        <a:schemeClr val="accent1"/>
                      </a:solidFill>
                    </a:ln>
                  </pic:spPr>
                </pic:pic>
              </a:graphicData>
            </a:graphic>
          </wp:inline>
        </w:drawing>
      </w:r>
    </w:p>
    <w:p w:rsidR="00611E6B" w:rsidRDefault="00611E6B" w:rsidP="004A6611">
      <w:pPr>
        <w:spacing w:line="360" w:lineRule="auto"/>
      </w:pPr>
      <w:r>
        <w:rPr>
          <w:noProof/>
          <w:lang w:eastAsia="fr-FR"/>
        </w:rPr>
        <w:drawing>
          <wp:inline distT="0" distB="0" distL="0" distR="0">
            <wp:extent cx="5734850" cy="3553321"/>
            <wp:effectExtent l="19050" t="19050" r="18415" b="285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C4CFA5.tmp"/>
                    <pic:cNvPicPr/>
                  </pic:nvPicPr>
                  <pic:blipFill>
                    <a:blip r:embed="rId21">
                      <a:extLst>
                        <a:ext uri="{28A0092B-C50C-407E-A947-70E740481C1C}">
                          <a14:useLocalDpi xmlns:a14="http://schemas.microsoft.com/office/drawing/2010/main" val="0"/>
                        </a:ext>
                      </a:extLst>
                    </a:blip>
                    <a:stretch>
                      <a:fillRect/>
                    </a:stretch>
                  </pic:blipFill>
                  <pic:spPr>
                    <a:xfrm>
                      <a:off x="0" y="0"/>
                      <a:ext cx="5734850" cy="3553321"/>
                    </a:xfrm>
                    <a:prstGeom prst="rect">
                      <a:avLst/>
                    </a:prstGeom>
                    <a:ln>
                      <a:solidFill>
                        <a:schemeClr val="accent1"/>
                      </a:solidFill>
                    </a:ln>
                  </pic:spPr>
                </pic:pic>
              </a:graphicData>
            </a:graphic>
          </wp:inline>
        </w:drawing>
      </w:r>
    </w:p>
    <w:p w:rsidR="00611E6B" w:rsidRDefault="00611E6B" w:rsidP="004A6611">
      <w:pPr>
        <w:spacing w:line="360" w:lineRule="auto"/>
      </w:pPr>
      <w:r>
        <w:rPr>
          <w:noProof/>
          <w:lang w:eastAsia="fr-FR"/>
        </w:rPr>
        <w:lastRenderedPageBreak/>
        <w:drawing>
          <wp:inline distT="0" distB="0" distL="0" distR="0">
            <wp:extent cx="5753903" cy="3553321"/>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C44AC1.tmp"/>
                    <pic:cNvPicPr/>
                  </pic:nvPicPr>
                  <pic:blipFill>
                    <a:blip r:embed="rId22">
                      <a:extLst>
                        <a:ext uri="{28A0092B-C50C-407E-A947-70E740481C1C}">
                          <a14:useLocalDpi xmlns:a14="http://schemas.microsoft.com/office/drawing/2010/main" val="0"/>
                        </a:ext>
                      </a:extLst>
                    </a:blip>
                    <a:stretch>
                      <a:fillRect/>
                    </a:stretch>
                  </pic:blipFill>
                  <pic:spPr>
                    <a:xfrm>
                      <a:off x="0" y="0"/>
                      <a:ext cx="5753903" cy="3553321"/>
                    </a:xfrm>
                    <a:prstGeom prst="rect">
                      <a:avLst/>
                    </a:prstGeom>
                  </pic:spPr>
                </pic:pic>
              </a:graphicData>
            </a:graphic>
          </wp:inline>
        </w:drawing>
      </w:r>
    </w:p>
    <w:p w:rsidR="00611E6B" w:rsidRDefault="00611E6B">
      <w:r>
        <w:br w:type="page"/>
      </w:r>
    </w:p>
    <w:p w:rsidR="00611E6B" w:rsidRDefault="00611E6B" w:rsidP="00611E6B">
      <w:pPr>
        <w:pStyle w:val="Titre2"/>
      </w:pPr>
      <w:bookmarkStart w:id="12" w:name="_Toc10128856"/>
      <w:r>
        <w:lastRenderedPageBreak/>
        <w:t xml:space="preserve">Speed Buzzard </w:t>
      </w:r>
      <w:proofErr w:type="spellStart"/>
      <w:r>
        <w:t>Coming</w:t>
      </w:r>
      <w:proofErr w:type="spellEnd"/>
      <w:r>
        <w:t xml:space="preserve"> home.</w:t>
      </w:r>
      <w:bookmarkEnd w:id="12"/>
    </w:p>
    <w:p w:rsidR="00611E6B" w:rsidRDefault="00611E6B" w:rsidP="004A6611">
      <w:pPr>
        <w:spacing w:line="360" w:lineRule="auto"/>
      </w:pPr>
    </w:p>
    <w:p w:rsidR="00611E6B" w:rsidRDefault="00611E6B" w:rsidP="004A6611">
      <w:pPr>
        <w:spacing w:line="360" w:lineRule="auto"/>
      </w:pPr>
      <w:r>
        <w:t>Après un Burn pour l’éloigner de l’orbite de Rugyu (</w:t>
      </w:r>
      <w:r w:rsidR="001E570A">
        <w:t>réf</w:t>
      </w:r>
      <w:r>
        <w:t xml:space="preserve"> </w:t>
      </w:r>
      <w:r w:rsidR="001E570A">
        <w:t>Picture</w:t>
      </w:r>
      <w:r>
        <w:t xml:space="preserve">) on s’est retrouver sur </w:t>
      </w:r>
      <w:r w:rsidR="001E570A">
        <w:t>une orbite</w:t>
      </w:r>
      <w:r>
        <w:t xml:space="preserve"> à plus de 25° de l’orbite terrestre, il </w:t>
      </w:r>
      <w:r w:rsidR="001E570A">
        <w:t>a</w:t>
      </w:r>
      <w:r>
        <w:t xml:space="preserve"> donc </w:t>
      </w:r>
      <w:r w:rsidR="001E570A">
        <w:t>fallu attendre le moment propice (</w:t>
      </w:r>
      <w:r>
        <w:t xml:space="preserve">509.403 km) entre les deux orbites pour réaliser un burn d’interception de 99.1 m/s. </w:t>
      </w:r>
      <w:r w:rsidR="001E570A">
        <w:t xml:space="preserve">Arriver à un point d’intersection avec l’orbite terrestre a plus de 30 000 km de l’orbite terrestre on à réaliser un deuxième burn pour rapprocher la sonde de la terre. Au final on s’est retrouver sur une orbite polaire à moins de 60 km de la terre. </w:t>
      </w:r>
    </w:p>
    <w:p w:rsidR="001E570A" w:rsidRDefault="001E570A" w:rsidP="004A6611">
      <w:pPr>
        <w:spacing w:line="360" w:lineRule="auto"/>
      </w:pPr>
      <w:r>
        <w:rPr>
          <w:noProof/>
          <w:lang w:eastAsia="fr-FR"/>
        </w:rPr>
        <w:drawing>
          <wp:inline distT="0" distB="0" distL="0" distR="0">
            <wp:extent cx="5760720" cy="5958840"/>
            <wp:effectExtent l="19050" t="19050" r="11430" b="2286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C4957D.tmp"/>
                    <pic:cNvPicPr/>
                  </pic:nvPicPr>
                  <pic:blipFill>
                    <a:blip r:embed="rId23">
                      <a:extLst>
                        <a:ext uri="{28A0092B-C50C-407E-A947-70E740481C1C}">
                          <a14:useLocalDpi xmlns:a14="http://schemas.microsoft.com/office/drawing/2010/main" val="0"/>
                        </a:ext>
                      </a:extLst>
                    </a:blip>
                    <a:stretch>
                      <a:fillRect/>
                    </a:stretch>
                  </pic:blipFill>
                  <pic:spPr>
                    <a:xfrm>
                      <a:off x="0" y="0"/>
                      <a:ext cx="5760720" cy="5958840"/>
                    </a:xfrm>
                    <a:prstGeom prst="rect">
                      <a:avLst/>
                    </a:prstGeom>
                    <a:ln>
                      <a:solidFill>
                        <a:schemeClr val="accent1"/>
                      </a:solidFill>
                    </a:ln>
                  </pic:spPr>
                </pic:pic>
              </a:graphicData>
            </a:graphic>
          </wp:inline>
        </w:drawing>
      </w:r>
    </w:p>
    <w:p w:rsidR="001E570A" w:rsidRDefault="001E570A" w:rsidP="004A6611">
      <w:pPr>
        <w:spacing w:line="360" w:lineRule="auto"/>
      </w:pPr>
      <w:r>
        <w:rPr>
          <w:noProof/>
          <w:lang w:eastAsia="fr-FR"/>
        </w:rPr>
        <w:lastRenderedPageBreak/>
        <w:drawing>
          <wp:inline distT="0" distB="0" distL="0" distR="0">
            <wp:extent cx="5760720" cy="5474970"/>
            <wp:effectExtent l="19050" t="19050" r="11430" b="1143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C42635.tmp"/>
                    <pic:cNvPicPr/>
                  </pic:nvPicPr>
                  <pic:blipFill>
                    <a:blip r:embed="rId24">
                      <a:extLst>
                        <a:ext uri="{28A0092B-C50C-407E-A947-70E740481C1C}">
                          <a14:useLocalDpi xmlns:a14="http://schemas.microsoft.com/office/drawing/2010/main" val="0"/>
                        </a:ext>
                      </a:extLst>
                    </a:blip>
                    <a:stretch>
                      <a:fillRect/>
                    </a:stretch>
                  </pic:blipFill>
                  <pic:spPr>
                    <a:xfrm>
                      <a:off x="0" y="0"/>
                      <a:ext cx="5760720" cy="5474970"/>
                    </a:xfrm>
                    <a:prstGeom prst="rect">
                      <a:avLst/>
                    </a:prstGeom>
                    <a:ln>
                      <a:solidFill>
                        <a:schemeClr val="accent1"/>
                      </a:solidFill>
                    </a:ln>
                  </pic:spPr>
                </pic:pic>
              </a:graphicData>
            </a:graphic>
          </wp:inline>
        </w:drawing>
      </w:r>
    </w:p>
    <w:p w:rsidR="001E570A" w:rsidRDefault="001E570A" w:rsidP="004A6611">
      <w:pPr>
        <w:spacing w:line="360" w:lineRule="auto"/>
      </w:pPr>
    </w:p>
    <w:p w:rsidR="001E570A" w:rsidRDefault="001E570A">
      <w:r>
        <w:br w:type="page"/>
      </w:r>
    </w:p>
    <w:p w:rsidR="001E570A" w:rsidRDefault="001E570A" w:rsidP="001E570A">
      <w:pPr>
        <w:pStyle w:val="Titre1"/>
      </w:pPr>
      <w:bookmarkStart w:id="13" w:name="_Toc10128857"/>
      <w:r>
        <w:lastRenderedPageBreak/>
        <w:t>Bilan</w:t>
      </w:r>
      <w:bookmarkEnd w:id="13"/>
      <w:r>
        <w:t xml:space="preserve"> </w:t>
      </w:r>
    </w:p>
    <w:p w:rsidR="00611E6B" w:rsidRDefault="00611E6B" w:rsidP="004A6611">
      <w:pPr>
        <w:spacing w:line="360" w:lineRule="auto"/>
      </w:pPr>
    </w:p>
    <w:p w:rsidR="00EF4CC6" w:rsidRDefault="00EF4CC6" w:rsidP="004A6611">
      <w:pPr>
        <w:spacing w:line="360" w:lineRule="auto"/>
      </w:pPr>
      <w:r>
        <w:t xml:space="preserve">Le mode choisi était </w:t>
      </w:r>
      <w:r w:rsidRPr="00EF4CC6">
        <w:rPr>
          <w:b/>
          <w:i/>
        </w:rPr>
        <w:t>Historique</w:t>
      </w:r>
      <w:r>
        <w:t>.</w:t>
      </w:r>
    </w:p>
    <w:p w:rsidR="001E570A" w:rsidRDefault="001E570A" w:rsidP="004A6611">
      <w:pPr>
        <w:spacing w:line="360" w:lineRule="auto"/>
      </w:pPr>
      <w:bookmarkStart w:id="14" w:name="_Toc10128858"/>
      <w:r w:rsidRPr="00EF4CC6">
        <w:rPr>
          <w:rStyle w:val="Titre2Car"/>
        </w:rPr>
        <w:t>Construction de la fusée</w:t>
      </w:r>
      <w:r w:rsidR="00EF4CC6">
        <w:rPr>
          <w:rStyle w:val="Titre2Car"/>
        </w:rPr>
        <w:t xml:space="preserve"> et lancement</w:t>
      </w:r>
      <w:bookmarkEnd w:id="14"/>
      <w:r w:rsidRPr="00EF4CC6">
        <w:rPr>
          <w:rStyle w:val="Titre2Car"/>
        </w:rPr>
        <w:t xml:space="preserve"> </w:t>
      </w:r>
      <w:r w:rsidRPr="00EF4CC6">
        <w:t>(</w:t>
      </w:r>
      <w:proofErr w:type="spellStart"/>
      <w:r w:rsidRPr="00EF4CC6">
        <w:t>ref</w:t>
      </w:r>
      <w:proofErr w:type="spellEnd"/>
      <w:r w:rsidRPr="00EF4CC6">
        <w:t>. Picture)</w:t>
      </w:r>
      <w:r w:rsidRPr="00EF4CC6">
        <w:rPr>
          <w:rStyle w:val="Titre2Car"/>
        </w:rPr>
        <w:t> </w:t>
      </w:r>
      <w:r>
        <w:t xml:space="preserve">: à </w:t>
      </w:r>
      <w:r w:rsidR="00EF4CC6">
        <w:t>l’exception</w:t>
      </w:r>
      <w:r>
        <w:t xml:space="preserve"> de la coiffe la fusée est plutôt ressemblante </w:t>
      </w:r>
      <w:r w:rsidR="00EF4CC6">
        <w:t>à la vraie fusée</w:t>
      </w:r>
      <w:r>
        <w:t xml:space="preserve">. Son </w:t>
      </w:r>
      <w:r w:rsidR="00EF4CC6">
        <w:t>efficacité</w:t>
      </w:r>
      <w:r>
        <w:t xml:space="preserve"> n’est plus à démontrer. </w:t>
      </w:r>
      <w:r w:rsidR="00EF4CC6">
        <w:t>Le premier étage</w:t>
      </w:r>
      <w:r>
        <w:t xml:space="preserve"> </w:t>
      </w:r>
      <w:r w:rsidR="00EF4CC6">
        <w:t>a</w:t>
      </w:r>
      <w:r>
        <w:t xml:space="preserve"> permis </w:t>
      </w:r>
      <w:r w:rsidR="00EF4CC6">
        <w:t xml:space="preserve">de mettre en orbite la sonde. Le deuxième étage </w:t>
      </w:r>
      <w:proofErr w:type="spellStart"/>
      <w:r w:rsidR="00EF4CC6">
        <w:t>à</w:t>
      </w:r>
      <w:proofErr w:type="spellEnd"/>
      <w:r w:rsidR="00EF4CC6">
        <w:t xml:space="preserve"> permis de faire des manœuvres en orbite héliocentrique et </w:t>
      </w:r>
      <w:proofErr w:type="spellStart"/>
      <w:r w:rsidR="00EF4CC6">
        <w:t>à</w:t>
      </w:r>
      <w:proofErr w:type="spellEnd"/>
      <w:r w:rsidR="00EF4CC6">
        <w:t xml:space="preserve"> permis d’économiser du fuel pour la sonde Speed Buzzard. </w:t>
      </w:r>
    </w:p>
    <w:p w:rsidR="00EF4CC6" w:rsidRDefault="00EF4CC6" w:rsidP="004A6611">
      <w:pPr>
        <w:spacing w:line="360" w:lineRule="auto"/>
      </w:pPr>
      <w:bookmarkStart w:id="15" w:name="_Toc10128859"/>
      <w:r w:rsidRPr="00EF4CC6">
        <w:rPr>
          <w:rStyle w:val="Titre2Car"/>
        </w:rPr>
        <w:t>Transfert</w:t>
      </w:r>
      <w:bookmarkEnd w:id="15"/>
      <w:r>
        <w:t xml:space="preserve"> : Bon niveau transfert on a un peu Fail le truc, du fait du burn de correction pour synchroniser les 2 orbites. </w:t>
      </w:r>
    </w:p>
    <w:p w:rsidR="005E4E74" w:rsidRDefault="005E4E74" w:rsidP="004A6611">
      <w:pPr>
        <w:spacing w:line="360" w:lineRule="auto"/>
      </w:pPr>
      <w:bookmarkStart w:id="16" w:name="_Toc10128860"/>
      <w:r w:rsidRPr="005E4E74">
        <w:rPr>
          <w:rStyle w:val="Titre2Car"/>
        </w:rPr>
        <w:t>Interception</w:t>
      </w:r>
      <w:bookmarkEnd w:id="16"/>
      <w:r w:rsidRPr="005E4E74">
        <w:rPr>
          <w:rStyle w:val="Titre2Car"/>
        </w:rPr>
        <w:t> </w:t>
      </w:r>
      <w:r>
        <w:t xml:space="preserve">: On a intercepté Rugyu sur une orbite incliner, après un burn de 2 minutes on Orbitait Rugyu. </w:t>
      </w:r>
    </w:p>
    <w:p w:rsidR="005E4E74" w:rsidRDefault="005E4E74" w:rsidP="004A6611">
      <w:pPr>
        <w:spacing w:line="360" w:lineRule="auto"/>
      </w:pPr>
      <w:bookmarkStart w:id="17" w:name="_Toc10128861"/>
      <w:r w:rsidRPr="005E4E74">
        <w:rPr>
          <w:rStyle w:val="Titre2Car"/>
        </w:rPr>
        <w:t>Atterrissage</w:t>
      </w:r>
      <w:bookmarkEnd w:id="17"/>
      <w:r>
        <w:t> :  On à réaliser 2 atterrissages sur Rugyu. Le premier avec le petit atterrisseur après l’avoir largué (</w:t>
      </w:r>
      <w:proofErr w:type="spellStart"/>
      <w:r>
        <w:t>Ref</w:t>
      </w:r>
      <w:proofErr w:type="spellEnd"/>
      <w:r>
        <w:t xml:space="preserve">. </w:t>
      </w:r>
      <w:proofErr w:type="spellStart"/>
      <w:r>
        <w:t>Pictures</w:t>
      </w:r>
      <w:proofErr w:type="spellEnd"/>
      <w:r>
        <w:t xml:space="preserve">). Malheureusement une tentative de déplacement à 1m/s de vitesse verticale a eu raison de son intégrité. Le deuxième atterrissage à eu lieu pour la récolte d’échantillon à côté du monolyte. </w:t>
      </w:r>
    </w:p>
    <w:p w:rsidR="005E4E74" w:rsidRDefault="005E4E74" w:rsidP="004A6611">
      <w:pPr>
        <w:spacing w:line="360" w:lineRule="auto"/>
      </w:pPr>
      <w:bookmarkStart w:id="18" w:name="_Toc10128862"/>
      <w:r w:rsidRPr="005E4E74">
        <w:rPr>
          <w:rStyle w:val="Titre2Car"/>
        </w:rPr>
        <w:t>Science</w:t>
      </w:r>
      <w:bookmarkEnd w:id="18"/>
      <w:r w:rsidRPr="005E4E74">
        <w:rPr>
          <w:rStyle w:val="Titre2Car"/>
        </w:rPr>
        <w:t> </w:t>
      </w:r>
      <w:r>
        <w:t>: On a réalisé une récolte d’échantillon et ramener l’échantillons sur terre.</w:t>
      </w:r>
    </w:p>
    <w:p w:rsidR="005E4E74" w:rsidRDefault="005E4E74" w:rsidP="004A6611">
      <w:pPr>
        <w:spacing w:line="360" w:lineRule="auto"/>
      </w:pPr>
      <w:r>
        <w:t>Au final ce fut une très belle mission. Une première pour moi au niveau de l’exploration des astéroïdes. On a eu de nombreu</w:t>
      </w:r>
      <w:r w:rsidR="008120F4">
        <w:t xml:space="preserve">x moment de doute, de rage (^^), d’émotion (notamment lors de la mise en orbite autour de Rugyu, et également lors de la réentrée atmosphérique). </w:t>
      </w:r>
      <w:r>
        <w:t xml:space="preserve"> </w:t>
      </w:r>
    </w:p>
    <w:p w:rsidR="001E570A" w:rsidRPr="004A6611" w:rsidRDefault="001E570A" w:rsidP="004A6611">
      <w:pPr>
        <w:spacing w:line="360" w:lineRule="auto"/>
      </w:pPr>
    </w:p>
    <w:sectPr w:rsidR="001E570A" w:rsidRPr="004A6611" w:rsidSect="00B95A51">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082" w:rsidRDefault="006B2082" w:rsidP="00653A1B">
      <w:pPr>
        <w:spacing w:after="0" w:line="240" w:lineRule="auto"/>
      </w:pPr>
      <w:r>
        <w:separator/>
      </w:r>
    </w:p>
  </w:endnote>
  <w:endnote w:type="continuationSeparator" w:id="0">
    <w:p w:rsidR="006B2082" w:rsidRDefault="006B2082" w:rsidP="00653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E74" w:rsidRDefault="005E4E74">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EC0391">
      <w:rPr>
        <w:caps/>
        <w:noProof/>
        <w:color w:val="5B9BD5" w:themeColor="accent1"/>
      </w:rPr>
      <w:t>17</w:t>
    </w:r>
    <w:r>
      <w:rPr>
        <w:caps/>
        <w:color w:val="5B9BD5" w:themeColor="accent1"/>
      </w:rPr>
      <w:fldChar w:fldCharType="end"/>
    </w:r>
  </w:p>
  <w:p w:rsidR="005E4E74" w:rsidRDefault="005E4E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082" w:rsidRDefault="006B2082" w:rsidP="00653A1B">
      <w:pPr>
        <w:spacing w:after="0" w:line="240" w:lineRule="auto"/>
      </w:pPr>
      <w:r>
        <w:separator/>
      </w:r>
    </w:p>
  </w:footnote>
  <w:footnote w:type="continuationSeparator" w:id="0">
    <w:p w:rsidR="006B2082" w:rsidRDefault="006B2082" w:rsidP="00653A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A51"/>
    <w:rsid w:val="001E570A"/>
    <w:rsid w:val="0024239D"/>
    <w:rsid w:val="002F530F"/>
    <w:rsid w:val="00384C2E"/>
    <w:rsid w:val="004A6611"/>
    <w:rsid w:val="00524EA8"/>
    <w:rsid w:val="005E4E74"/>
    <w:rsid w:val="00611E6B"/>
    <w:rsid w:val="00653A1B"/>
    <w:rsid w:val="006B2082"/>
    <w:rsid w:val="00806C07"/>
    <w:rsid w:val="008120F4"/>
    <w:rsid w:val="008679FC"/>
    <w:rsid w:val="00996A4E"/>
    <w:rsid w:val="00A52CD4"/>
    <w:rsid w:val="00AA3CC8"/>
    <w:rsid w:val="00B40820"/>
    <w:rsid w:val="00B95A51"/>
    <w:rsid w:val="00EC0391"/>
    <w:rsid w:val="00EF4CC6"/>
    <w:rsid w:val="00F83C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566E1"/>
  <w15:chartTrackingRefBased/>
  <w15:docId w15:val="{B0ABE5D3-6D4F-4E77-BD88-F94D0F2B7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fr-FR"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653A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384C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95A51"/>
    <w:pPr>
      <w:spacing w:after="0" w:line="240" w:lineRule="auto"/>
      <w:jc w:val="left"/>
    </w:pPr>
    <w:rPr>
      <w:rFonts w:asciiTheme="minorHAnsi" w:eastAsiaTheme="minorEastAsia" w:hAnsiTheme="minorHAnsi"/>
      <w:sz w:val="22"/>
      <w:lang w:eastAsia="fr-FR"/>
    </w:rPr>
  </w:style>
  <w:style w:type="character" w:customStyle="1" w:styleId="SansinterligneCar">
    <w:name w:val="Sans interligne Car"/>
    <w:basedOn w:val="Policepardfaut"/>
    <w:link w:val="Sansinterligne"/>
    <w:uiPriority w:val="1"/>
    <w:rsid w:val="00B95A51"/>
    <w:rPr>
      <w:rFonts w:asciiTheme="minorHAnsi" w:eastAsiaTheme="minorEastAsia" w:hAnsiTheme="minorHAnsi"/>
      <w:sz w:val="22"/>
      <w:lang w:eastAsia="fr-FR"/>
    </w:rPr>
  </w:style>
  <w:style w:type="character" w:customStyle="1" w:styleId="Titre2Car">
    <w:name w:val="Titre 2 Car"/>
    <w:basedOn w:val="Policepardfaut"/>
    <w:link w:val="Titre2"/>
    <w:uiPriority w:val="9"/>
    <w:rsid w:val="00384C2E"/>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653A1B"/>
    <w:pPr>
      <w:tabs>
        <w:tab w:val="center" w:pos="4536"/>
        <w:tab w:val="right" w:pos="9072"/>
      </w:tabs>
      <w:spacing w:after="0" w:line="240" w:lineRule="auto"/>
    </w:pPr>
  </w:style>
  <w:style w:type="character" w:customStyle="1" w:styleId="En-tteCar">
    <w:name w:val="En-tête Car"/>
    <w:basedOn w:val="Policepardfaut"/>
    <w:link w:val="En-tte"/>
    <w:uiPriority w:val="99"/>
    <w:rsid w:val="00653A1B"/>
  </w:style>
  <w:style w:type="paragraph" w:styleId="Pieddepage">
    <w:name w:val="footer"/>
    <w:basedOn w:val="Normal"/>
    <w:link w:val="PieddepageCar"/>
    <w:uiPriority w:val="99"/>
    <w:unhideWhenUsed/>
    <w:rsid w:val="00653A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3A1B"/>
  </w:style>
  <w:style w:type="character" w:customStyle="1" w:styleId="Titre1Car">
    <w:name w:val="Titre 1 Car"/>
    <w:basedOn w:val="Policepardfaut"/>
    <w:link w:val="Titre1"/>
    <w:uiPriority w:val="9"/>
    <w:rsid w:val="00653A1B"/>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653A1B"/>
    <w:pPr>
      <w:jc w:val="left"/>
      <w:outlineLvl w:val="9"/>
    </w:pPr>
    <w:rPr>
      <w:lang w:eastAsia="fr-FR"/>
    </w:rPr>
  </w:style>
  <w:style w:type="paragraph" w:styleId="TM2">
    <w:name w:val="toc 2"/>
    <w:basedOn w:val="Normal"/>
    <w:next w:val="Normal"/>
    <w:autoRedefine/>
    <w:uiPriority w:val="39"/>
    <w:unhideWhenUsed/>
    <w:rsid w:val="00653A1B"/>
    <w:pPr>
      <w:spacing w:after="100"/>
      <w:ind w:left="240"/>
    </w:pPr>
  </w:style>
  <w:style w:type="character" w:styleId="Lienhypertexte">
    <w:name w:val="Hyperlink"/>
    <w:basedOn w:val="Policepardfaut"/>
    <w:uiPriority w:val="99"/>
    <w:unhideWhenUsed/>
    <w:rsid w:val="00653A1B"/>
    <w:rPr>
      <w:color w:val="0563C1" w:themeColor="hyperlink"/>
      <w:u w:val="single"/>
    </w:rPr>
  </w:style>
  <w:style w:type="paragraph" w:styleId="TM1">
    <w:name w:val="toc 1"/>
    <w:basedOn w:val="Normal"/>
    <w:next w:val="Normal"/>
    <w:autoRedefine/>
    <w:uiPriority w:val="39"/>
    <w:unhideWhenUsed/>
    <w:rsid w:val="0024239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Take two Interactive/ Squad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4E0AB8-55AE-4A9F-87DD-4712B5B51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19</Pages>
  <Words>1093</Words>
  <Characters>6012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SPEED BUZZARD 1</vt:lpstr>
    </vt:vector>
  </TitlesOfParts>
  <Company>Kerbal space program</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SPEED BUZZARD 1</dc:title>
  <dc:subject>KSC3 Hayabusa 2 Report</dc:subject>
  <dc:creator>@Frooliner</dc:creator>
  <cp:keywords/>
  <dc:description/>
  <cp:lastModifiedBy>Guillaume Delepine</cp:lastModifiedBy>
  <cp:revision>5</cp:revision>
  <dcterms:created xsi:type="dcterms:W3CDTF">2019-05-30T12:49:00Z</dcterms:created>
  <dcterms:modified xsi:type="dcterms:W3CDTF">2019-05-30T15:14:00Z</dcterms:modified>
</cp:coreProperties>
</file>